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74" w:rsidRPr="00501D86" w:rsidRDefault="00866C74" w:rsidP="00866C7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proofErr w:type="spellStart"/>
      <w:r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>Приложение</w:t>
      </w:r>
      <w:proofErr w:type="spellEnd"/>
      <w:r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 xml:space="preserve"> № 5 </w:t>
      </w:r>
      <w:proofErr w:type="spellStart"/>
      <w:r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>към</w:t>
      </w:r>
      <w:proofErr w:type="spellEnd"/>
      <w:r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 xml:space="preserve"> </w:t>
      </w:r>
      <w:hyperlink w:history="1">
        <w:r w:rsidRPr="00501D86">
          <w:rPr>
            <w:rFonts w:ascii="Times New Roman" w:eastAsia="Times New Roman" w:hAnsi="Times New Roman" w:cs="Times New Roman"/>
            <w:b/>
            <w:bCs/>
            <w:color w:val="A52A2A"/>
            <w:sz w:val="18"/>
            <w:szCs w:val="18"/>
            <w:u w:val="single"/>
            <w:lang w:val="en"/>
          </w:rPr>
          <w:t xml:space="preserve">чл. </w:t>
        </w:r>
        <w:proofErr w:type="gramStart"/>
        <w:r w:rsidRPr="00501D86">
          <w:rPr>
            <w:rFonts w:ascii="Times New Roman" w:eastAsia="Times New Roman" w:hAnsi="Times New Roman" w:cs="Times New Roman"/>
            <w:b/>
            <w:bCs/>
            <w:color w:val="A52A2A"/>
            <w:sz w:val="18"/>
            <w:szCs w:val="18"/>
            <w:u w:val="single"/>
            <w:lang w:val="en"/>
          </w:rPr>
          <w:t>4</w:t>
        </w:r>
        <w:proofErr w:type="gramEnd"/>
        <w:r w:rsidRPr="00501D86">
          <w:rPr>
            <w:rFonts w:ascii="Times New Roman" w:eastAsia="Times New Roman" w:hAnsi="Times New Roman" w:cs="Times New Roman"/>
            <w:b/>
            <w:bCs/>
            <w:color w:val="A52A2A"/>
            <w:sz w:val="18"/>
            <w:szCs w:val="18"/>
            <w:u w:val="single"/>
            <w:lang w:val="en"/>
          </w:rPr>
          <w:t xml:space="preserve">, </w:t>
        </w:r>
        <w:proofErr w:type="spellStart"/>
        <w:r w:rsidRPr="00501D86">
          <w:rPr>
            <w:rFonts w:ascii="Times New Roman" w:eastAsia="Times New Roman" w:hAnsi="Times New Roman" w:cs="Times New Roman"/>
            <w:b/>
            <w:bCs/>
            <w:color w:val="A52A2A"/>
            <w:sz w:val="18"/>
            <w:szCs w:val="18"/>
            <w:u w:val="single"/>
            <w:lang w:val="en"/>
          </w:rPr>
          <w:t>ал</w:t>
        </w:r>
        <w:proofErr w:type="spellEnd"/>
        <w:r w:rsidRPr="00501D86">
          <w:rPr>
            <w:rFonts w:ascii="Times New Roman" w:eastAsia="Times New Roman" w:hAnsi="Times New Roman" w:cs="Times New Roman"/>
            <w:b/>
            <w:bCs/>
            <w:color w:val="A52A2A"/>
            <w:sz w:val="18"/>
            <w:szCs w:val="18"/>
            <w:u w:val="single"/>
            <w:lang w:val="en"/>
          </w:rPr>
          <w:t>. 1</w:t>
        </w:r>
      </w:hyperlink>
      <w:r w:rsidR="00501D86"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 xml:space="preserve"> </w:t>
      </w:r>
      <w:r w:rsidR="00501D86"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>(</w:t>
      </w:r>
      <w:r w:rsidR="00501D86"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 xml:space="preserve">ДВ, </w:t>
      </w:r>
      <w:proofErr w:type="spellStart"/>
      <w:r w:rsidR="00501D86"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>бр</w:t>
      </w:r>
      <w:proofErr w:type="spellEnd"/>
      <w:r w:rsidR="00501D86"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 xml:space="preserve">. 67 от 2019 </w:t>
      </w:r>
      <w:proofErr w:type="gramStart"/>
      <w:r w:rsidR="00501D86"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>г.,</w:t>
      </w:r>
      <w:proofErr w:type="gramEnd"/>
      <w:r w:rsidR="00501D86"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 xml:space="preserve"> в </w:t>
      </w:r>
      <w:proofErr w:type="spellStart"/>
      <w:r w:rsidR="00501D86"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>сила</w:t>
      </w:r>
      <w:proofErr w:type="spellEnd"/>
      <w:r w:rsidR="00501D86"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 xml:space="preserve"> </w:t>
      </w:r>
      <w:proofErr w:type="spellStart"/>
      <w:r w:rsidR="00501D86"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>от</w:t>
      </w:r>
      <w:proofErr w:type="spellEnd"/>
      <w:r w:rsidR="00501D86" w:rsidRPr="00501D86">
        <w:rPr>
          <w:rFonts w:ascii="Times New Roman" w:eastAsia="Times New Roman" w:hAnsi="Times New Roman" w:cs="Times New Roman"/>
          <w:color w:val="333333"/>
          <w:sz w:val="18"/>
          <w:szCs w:val="18"/>
          <w:lang w:val="en"/>
        </w:rPr>
        <w:t xml:space="preserve"> 28.08.2019 г.)</w:t>
      </w:r>
    </w:p>
    <w:p w:rsidR="00866C74" w:rsidRPr="00501D86" w:rsidRDefault="00866C74" w:rsidP="00866C7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tbl>
      <w:tblPr>
        <w:tblW w:w="106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6"/>
      </w:tblGrid>
      <w:tr w:rsidR="00866C74" w:rsidRPr="008A3890" w:rsidTr="003631B1"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C74" w:rsidRPr="008A3890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</w:t>
            </w:r>
          </w:p>
          <w:p w:rsidR="008A3890" w:rsidRPr="008A3890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ДИРЕКТОРА </w:t>
            </w:r>
          </w:p>
          <w:p w:rsidR="00866C74" w:rsidRPr="008A3890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РИОСВ</w:t>
            </w:r>
            <w:r w:rsidR="001A7FA0"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A7FA0"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ВАРНА</w:t>
            </w:r>
          </w:p>
          <w:p w:rsidR="001A7FA0" w:rsidRPr="008A3890" w:rsidRDefault="001A7FA0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  <w:p w:rsidR="00866C74" w:rsidRPr="008A3890" w:rsidRDefault="00866C74" w:rsidP="00501D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УВЕДОМЛЕНИЕ</w:t>
            </w:r>
          </w:p>
          <w:p w:rsidR="00866C74" w:rsidRPr="008A3890" w:rsidRDefault="00866C74" w:rsidP="00501D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</w:pPr>
            <w:proofErr w:type="spellStart"/>
            <w:r w:rsidRPr="008A389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инвестиционно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предложение</w:t>
            </w:r>
            <w:proofErr w:type="spellEnd"/>
          </w:p>
          <w:p w:rsidR="001A7FA0" w:rsidRPr="008A3890" w:rsidRDefault="001A7FA0" w:rsidP="00501D8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  <w:p w:rsidR="00866C74" w:rsidRPr="008A3890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</w:t>
            </w:r>
            <w:r w:rsidR="00732EC3"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 xml:space="preserve">                                                                 </w:t>
            </w: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32EC3"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 xml:space="preserve">НИКОЛАЙ ДОБРЕВ АНГЕЛОВ </w:t>
            </w:r>
          </w:p>
          <w:p w:rsidR="001A7FA0" w:rsidRPr="008A3890" w:rsidRDefault="00866C74" w:rsidP="00732EC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име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адрес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телефон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контакт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  <w:r w:rsidR="00501D86"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(</w:t>
            </w:r>
            <w:proofErr w:type="spellStart"/>
            <w:r w:rsidR="00501D86"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седалище</w:t>
            </w:r>
            <w:proofErr w:type="spellEnd"/>
            <w:r w:rsidR="00501D86"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</w:p>
          <w:p w:rsidR="00732EC3" w:rsidRPr="008A3890" w:rsidRDefault="00732EC3" w:rsidP="00732EC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гр. Балчик, пл. ,,21 септември“ №6, БУЛСТАТ 000852544</w:t>
            </w:r>
          </w:p>
          <w:p w:rsidR="008A3890" w:rsidRPr="00F54D12" w:rsidRDefault="008A3890" w:rsidP="008A3890">
            <w:pPr>
              <w:shd w:val="clear" w:color="auto" w:fill="FFFFFF"/>
              <w:tabs>
                <w:tab w:val="left" w:leader="dot" w:pos="8659"/>
              </w:tabs>
              <w:spacing w:after="0" w:line="240" w:lineRule="auto"/>
              <w:ind w:right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кореспонденция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г</w:t>
            </w:r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Балчик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„21 </w:t>
            </w: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септември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 № 6, </w:t>
            </w:r>
          </w:p>
          <w:p w:rsidR="008A3890" w:rsidRPr="002561BB" w:rsidRDefault="008A3890" w:rsidP="008A3890">
            <w:pPr>
              <w:shd w:val="clear" w:color="auto" w:fill="FFFFFF"/>
              <w:tabs>
                <w:tab w:val="left" w:leader="dot" w:pos="6634"/>
              </w:tabs>
              <w:spacing w:after="0" w:line="240" w:lineRule="auto"/>
              <w:ind w:right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e-mail: </w:t>
            </w: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0579/72070, </w:t>
            </w: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0579874117, e-mail: mayor@balchik.bg</w:t>
            </w:r>
          </w:p>
          <w:p w:rsidR="008A3890" w:rsidRPr="00F54D12" w:rsidRDefault="008A3890" w:rsidP="008A3890">
            <w:pPr>
              <w:shd w:val="clear" w:color="auto" w:fill="FFFFFF"/>
              <w:tabs>
                <w:tab w:val="left" w:leader="dot" w:pos="6653"/>
              </w:tabs>
              <w:spacing w:after="0" w:line="240" w:lineRule="auto"/>
              <w:ind w:right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Управител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изпълнителен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фирмата-възложител</w:t>
            </w:r>
            <w:proofErr w:type="spellEnd"/>
            <w:r w:rsidRPr="00F5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КМЕТ НА ОБЩИНА БАЛЧИК</w:t>
            </w:r>
          </w:p>
          <w:p w:rsidR="008A3890" w:rsidRDefault="008A3890" w:rsidP="008A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3890" w:rsidRPr="00383181" w:rsidRDefault="008A3890" w:rsidP="008A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83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Лице за контакти: Димитрин Димитров</w:t>
            </w:r>
          </w:p>
          <w:p w:rsidR="008A3890" w:rsidRPr="00383181" w:rsidRDefault="008A3890" w:rsidP="008A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83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Адрес за кореспонденция: </w:t>
            </w:r>
            <w:r w:rsidRPr="0038318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г</w:t>
            </w:r>
            <w:r w:rsidRPr="0038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38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Балчик</w:t>
            </w:r>
            <w:proofErr w:type="spellEnd"/>
            <w:r w:rsidRPr="0038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 w:rsidRPr="0038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„21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  <w:r w:rsidRPr="0038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септември</w:t>
            </w:r>
            <w:proofErr w:type="spellEnd"/>
            <w:r w:rsidRPr="0038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 № 6,</w:t>
            </w:r>
          </w:p>
          <w:p w:rsidR="008A3890" w:rsidRPr="00B264B7" w:rsidRDefault="008A3890" w:rsidP="008A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831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Телефон за връзка: 0895554009</w:t>
            </w:r>
          </w:p>
          <w:p w:rsidR="00866C74" w:rsidRPr="008A3890" w:rsidRDefault="00866C74" w:rsidP="008A389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  <w:p w:rsidR="001A7FA0" w:rsidRPr="008A3890" w:rsidRDefault="001A7FA0" w:rsidP="008A389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  <w:p w:rsidR="001A7FA0" w:rsidRPr="008A3890" w:rsidRDefault="001A7FA0" w:rsidP="008A389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  <w:p w:rsidR="00866C74" w:rsidRPr="008A3890" w:rsidRDefault="008A3890" w:rsidP="008A389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 xml:space="preserve">                                  </w:t>
            </w:r>
            <w:r w:rsidR="00370A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 xml:space="preserve">  </w:t>
            </w:r>
            <w:r w:rsidR="008C0F05" w:rsidRPr="008A389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>УВАЖАЕМ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>И</w:t>
            </w:r>
            <w:r w:rsidR="001A7FA0" w:rsidRPr="008A389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>ГОСПОДИН</w:t>
            </w:r>
            <w:r w:rsidR="00866C74" w:rsidRPr="008A389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 xml:space="preserve"> </w:t>
            </w:r>
            <w:r w:rsidR="00866C74" w:rsidRPr="008A389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ДИРЕКТОР,</w:t>
            </w:r>
          </w:p>
          <w:p w:rsidR="001A7FA0" w:rsidRPr="008A3890" w:rsidRDefault="001A7FA0" w:rsidP="008A389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  <w:p w:rsidR="00866C74" w:rsidRDefault="00866C74" w:rsidP="008A389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Уведомяваме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 xml:space="preserve">Община Балчик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следното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инвестиционно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предложение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8A3890" w:rsidRPr="008A3890" w:rsidRDefault="008A3890" w:rsidP="008A389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A7FA0" w:rsidRPr="008A3890" w:rsidRDefault="008A3890" w:rsidP="008A3890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A389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,,Подробен устройствен план – план за регулация и застрояване на поземлен имот 02508.542.229 област Добрич, община Балчик, гр. Балчик, по ПУП на промишлена зона ,,Запад.“</w:t>
            </w:r>
          </w:p>
          <w:p w:rsidR="00866C74" w:rsidRPr="008A3890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Характеристика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инвестиционното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предложение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:</w:t>
            </w:r>
          </w:p>
          <w:p w:rsidR="00866C74" w:rsidRPr="008A3890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Резюме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предложението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8A3890" w:rsidRDefault="008A3890" w:rsidP="008A3890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3890" w:rsidRPr="008A3890" w:rsidRDefault="008A3890" w:rsidP="008A3890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389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Изработване на ПУП – План за регулация за ПИ №02508.542.229, - с конкретното му предназначение за ,,За гробищен парк“ за новообразувания УПИ, по КК на област Добрич, община Балчик, гр. Балчик, по ПУП на промишлена зона ,,Запад“ и ПУП – План за застрояване на новообразуваният урегулиран поземлен имот собственост на възложителя с устройствена зона съгласно ОУП за обществено озеленяване на широко и специфично ползване.</w:t>
            </w:r>
          </w:p>
          <w:p w:rsidR="00866C74" w:rsidRPr="008A3890" w:rsidRDefault="008A3890" w:rsidP="00732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посочва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характерът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инвестиционното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предложение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в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дали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е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ново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инвестиционно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предложение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и/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разширение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изменение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производствената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дейност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съгласно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5" w:tgtFrame="_blank" w:history="1">
              <w:proofErr w:type="spellStart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>приложение</w:t>
              </w:r>
              <w:proofErr w:type="spellEnd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 xml:space="preserve"> № 1</w:t>
              </w:r>
            </w:hyperlink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или</w:t>
            </w:r>
            <w:proofErr w:type="spellEnd"/>
            <w:r w:rsidR="00866C74"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6" w:tgtFrame="_blank" w:history="1">
              <w:proofErr w:type="spellStart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>приложение</w:t>
              </w:r>
              <w:proofErr w:type="spellEnd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 xml:space="preserve"> № 2 </w:t>
              </w:r>
              <w:proofErr w:type="spellStart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>към</w:t>
              </w:r>
              <w:proofErr w:type="spellEnd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>Закона</w:t>
              </w:r>
              <w:proofErr w:type="spellEnd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>за</w:t>
              </w:r>
              <w:proofErr w:type="spellEnd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>опазване</w:t>
              </w:r>
              <w:proofErr w:type="spellEnd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>на</w:t>
              </w:r>
              <w:proofErr w:type="spellEnd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>околната</w:t>
              </w:r>
              <w:proofErr w:type="spellEnd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>среда</w:t>
              </w:r>
              <w:proofErr w:type="spellEnd"/>
              <w:r w:rsidR="00866C74"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 xml:space="preserve"> (ЗООС)</w:t>
              </w:r>
            </w:hyperlink>
          </w:p>
          <w:p w:rsidR="00866C74" w:rsidRPr="008A3890" w:rsidRDefault="00866C74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Описание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основните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капацитет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използвана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площ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необходимост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други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свързани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основния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предмет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спомагателни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поддържащи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дейности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в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т.ч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ползване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съществуваща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необходимост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изграждане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техническа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инфраструктура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пътища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улици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газопровод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електропроводи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.),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предвидени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изкопни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предполагаема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дълбочина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изкопите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ползване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взрив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732EC3" w:rsidRPr="008A3890" w:rsidRDefault="00732EC3" w:rsidP="00732EC3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32EC3" w:rsidRPr="008A3890" w:rsidRDefault="00732EC3" w:rsidP="00732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389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плана за застрояване се предвиждат параметрите на устройствена зона, съобразена с предвижданията на ОУП, съгласно графичната част –</w:t>
            </w:r>
            <w:r w:rsidR="00370A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A389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опорен план.</w:t>
            </w:r>
          </w:p>
          <w:p w:rsidR="00732EC3" w:rsidRPr="008A3890" w:rsidRDefault="00732EC3" w:rsidP="00732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389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ab/>
              <w:t>Стойностите на показателите на застрояване:</w:t>
            </w:r>
          </w:p>
          <w:p w:rsidR="00732EC3" w:rsidRPr="008A3890" w:rsidRDefault="00732EC3" w:rsidP="00732E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389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максимална плътност на застрояване – 10%;</w:t>
            </w:r>
          </w:p>
          <w:p w:rsidR="00732EC3" w:rsidRPr="008A3890" w:rsidRDefault="00732EC3" w:rsidP="00732E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389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максимална интензивност на застрояване – </w:t>
            </w:r>
            <w:proofErr w:type="spellStart"/>
            <w:r w:rsidRPr="008A389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Кинт</w:t>
            </w:r>
            <w:proofErr w:type="spellEnd"/>
            <w:r w:rsidRPr="008A389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.=0.2;</w:t>
            </w:r>
          </w:p>
          <w:p w:rsidR="00732EC3" w:rsidRPr="008A3890" w:rsidRDefault="00732EC3" w:rsidP="00732E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389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процент на минималната озеленена площ – 90%;</w:t>
            </w:r>
          </w:p>
          <w:p w:rsidR="00732EC3" w:rsidRPr="008A3890" w:rsidRDefault="00732EC3" w:rsidP="008A38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  <w:p w:rsidR="00866C74" w:rsidRPr="008A3890" w:rsidRDefault="00866C74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Връзка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други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съществуващи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одобрени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устройствен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друг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дейности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обхвата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въздействие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обекта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инвестиционното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предложение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необходимост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издаване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съгласувателни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разрешителни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документи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специален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закон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одобряване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разрешаване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инвестиционното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предложение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специален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закон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732EC3" w:rsidRPr="008A3890" w:rsidRDefault="00732EC3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6C74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Не</w:t>
            </w:r>
          </w:p>
          <w:p w:rsidR="00732EC3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6C74" w:rsidRPr="008A3890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Местоположение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866C74" w:rsidRPr="008A3890" w:rsidRDefault="00866C74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населено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място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община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квартал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поземлен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имот,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като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линейни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обекти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посочват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засегнатите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общини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/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райони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/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кметства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географски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координати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правоъгълни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проекционни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UTM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координати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в 35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зона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в БГС2005,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собственост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близост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до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засягане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елементи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Националната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екологична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мрежа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(НЕМ),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обекти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подлежащи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здравна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защита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и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територии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опазване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обектите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културното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наследство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очаквано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трансгранично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въздействие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схема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нова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промяна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съществуваща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пътна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инфраструктура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</w:p>
          <w:p w:rsidR="00732EC3" w:rsidRPr="008A3890" w:rsidRDefault="00732EC3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2EC3" w:rsidRPr="008A3890" w:rsidRDefault="00732EC3" w:rsidP="00732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>Имотът е урбанизирана-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>неулиг</w:t>
            </w:r>
            <w:r w:rsidR="00370AE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>улирана</w:t>
            </w:r>
            <w:proofErr w:type="spellEnd"/>
            <w:r w:rsidR="00370AE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 xml:space="preserve"> територия</w:t>
            </w: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 xml:space="preserve"> и представляват поземлени имоти:</w:t>
            </w:r>
          </w:p>
          <w:p w:rsidR="00732EC3" w:rsidRPr="008A3890" w:rsidRDefault="00732EC3" w:rsidP="00732E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>- Поземлен имот 02508.542.229, област Добри</w:t>
            </w:r>
            <w:r w:rsidR="00370AE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>ч, община Балчик, гр. Балчик, м-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>с</w:t>
            </w:r>
            <w:r w:rsidR="00370AE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>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US"/>
              </w:rPr>
              <w:t xml:space="preserve"> Момчил, вид собственост Общинска публична, вид територия Урбанизирана, НТП Гробищен парк, площ 54002 кв. м, стар номер 000229, Заповед за одобрение на ККР №300-5-5/04.02.2004 г. на Изпълнителния директор на АГКК.</w:t>
            </w:r>
          </w:p>
          <w:p w:rsidR="00866C74" w:rsidRPr="008A3890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Природни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ресурси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предвидени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използване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време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строителството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експлоатацията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866C74" w:rsidRPr="008A3890" w:rsidRDefault="00866C74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(включително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предвидено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водовземане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питейни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промишлени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други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нужди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-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чрез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обществено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водоснабдяване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ВиК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друга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мрежа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 и/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водовземане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ползване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повърхностни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води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и/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подземни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води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необходими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количества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съществуващи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съоръжения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необходимост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изграждане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нови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</w:p>
          <w:p w:rsidR="00732EC3" w:rsidRPr="008A3890" w:rsidRDefault="00732EC3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6C74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Не</w:t>
            </w:r>
          </w:p>
          <w:p w:rsidR="00732EC3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  <w:p w:rsidR="00866C74" w:rsidRPr="008A3890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Очаквани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вещества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които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ще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бъдат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емитирани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дейността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в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т.ч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приоритетни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и/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опасни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които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осъществява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възможен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контакт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води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732EC3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6C74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Не</w:t>
            </w:r>
          </w:p>
          <w:p w:rsidR="00732EC3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  <w:p w:rsidR="00866C74" w:rsidRPr="008A3890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Очаквани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емисии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вредни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вещества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във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въздуха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замърсители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732EC3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6C74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Не</w:t>
            </w:r>
          </w:p>
          <w:p w:rsidR="00732EC3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  <w:p w:rsidR="00866C74" w:rsidRPr="008A3890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Отпадъци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които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очаква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генерират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и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предвиждания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тяхното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третиране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732EC3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6C74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Не</w:t>
            </w:r>
          </w:p>
          <w:p w:rsidR="00732EC3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  <w:p w:rsidR="00866C74" w:rsidRPr="008A3890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Отпадъчни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води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866C74" w:rsidRPr="008A3890" w:rsidRDefault="00866C74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</w:t>
            </w:r>
            <w:proofErr w:type="spellStart"/>
            <w:proofErr w:type="gram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очаквано</w:t>
            </w:r>
            <w:proofErr w:type="spellEnd"/>
            <w:proofErr w:type="gram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количество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вид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формираните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отпадъчни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води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потоци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битови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промишлени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др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.),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сезонност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предвидени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начини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третирането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им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пречиствателна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станция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/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съоръжение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др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.),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lastRenderedPageBreak/>
              <w:t>отвеждане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и заустване в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канализационна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система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/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повърхностен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воден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обект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/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водоплътна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изгребна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яма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др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.)</w:t>
            </w:r>
          </w:p>
          <w:p w:rsidR="00732EC3" w:rsidRPr="008A3890" w:rsidRDefault="00732EC3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6C74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Не</w:t>
            </w:r>
          </w:p>
          <w:p w:rsidR="00732EC3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  <w:p w:rsidR="00866C74" w:rsidRPr="008A3890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Опасни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химични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вещества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които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очаква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бъдат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налични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площадката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предприятието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съоръжението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866C74" w:rsidRPr="008A3890" w:rsidRDefault="00866C74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(в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случаите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7" w:tgtFrame="_blank" w:history="1"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>чл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 xml:space="preserve">. 99б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>от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 xml:space="preserve"> ЗООС</w:t>
              </w:r>
            </w:hyperlink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представя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вида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опасните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вещества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които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предприятието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съоръжението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съгласно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w:history="1"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>приложение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 xml:space="preserve"> № 1</w:t>
              </w:r>
            </w:hyperlink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към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Наредбата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предотвратяване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големи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аварии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ограничаване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последствията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тях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732EC3" w:rsidRPr="008A3890" w:rsidRDefault="00732EC3" w:rsidP="00501D8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C74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Не</w:t>
            </w:r>
          </w:p>
          <w:p w:rsidR="00732EC3" w:rsidRPr="008A3890" w:rsidRDefault="00732EC3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  <w:p w:rsidR="00866C74" w:rsidRPr="008A3890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І.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Моля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информирате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необходимите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действия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които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трябва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предприемем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8" w:tgtFrame="_blank" w:history="1"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глава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шеста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от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ЗООС</w:t>
              </w:r>
            </w:hyperlink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6C74" w:rsidRPr="008A3890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Моля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tgtFrame="_blank" w:history="1"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чл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. 93,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ал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. 9, т. 1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от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ЗООС</w:t>
              </w:r>
            </w:hyperlink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задължителна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ОВОС,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извършва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преценка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6C74" w:rsidRPr="008A3890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Моля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tgtFrame="_blank" w:history="1"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чл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. 94,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ал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. 1, т. 9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от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ЗООС</w:t>
              </w:r>
            </w:hyperlink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ОВОС и/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процедурата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tgtFrame="_blank" w:history="1"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чл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. 109,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ал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. 1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или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2</w:t>
              </w:r>
            </w:hyperlink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чл. 117,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ал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. 1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или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2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от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ЗООС</w:t>
              </w:r>
            </w:hyperlink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6C74" w:rsidRPr="008A3890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задължително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попълване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66C74" w:rsidRPr="008A3890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Моля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бъде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допуснато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извършването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ОВОС (в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случаите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tgtFrame="_blank" w:history="1"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чл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. 91,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ал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. 2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от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ЗООС</w:t>
              </w:r>
            </w:hyperlink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когато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hyperlink r:id="rId14" w:tgtFrame="_blank" w:history="1"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приложение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№ 1</w:t>
              </w:r>
            </w:hyperlink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hyperlink r:id="rId15" w:tgtFrame="_blank" w:history="1"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приложение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№ 2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към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ЗООС</w:t>
              </w:r>
            </w:hyperlink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изисква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изготвянето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самостоятелен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hyperlink r:id="rId16" w:tgtFrame="_blank" w:history="1"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чл. 85,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ал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. 1 и 2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от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ЗООС</w:t>
              </w:r>
            </w:hyperlink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поради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следните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866C74" w:rsidRPr="008A3890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……………………………………………………………………</w:t>
            </w:r>
            <w:r w:rsidR="003631B1"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……………</w:t>
            </w:r>
          </w:p>
          <w:p w:rsidR="00866C74" w:rsidRPr="008A3890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3631B1"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………….</w:t>
            </w:r>
          </w:p>
          <w:p w:rsidR="00866C74" w:rsidRPr="008A3890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Прилагам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:</w:t>
            </w:r>
          </w:p>
          <w:p w:rsidR="00866C74" w:rsidRPr="008A3890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Документи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доказващи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обявяване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инвестиционното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предложение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интернет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страницата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възложителя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такава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и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чрез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средствата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масово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осведомяване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друг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подходящ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начин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съгласно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изискванията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17" w:tgtFrame="_blank" w:history="1"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чл. 95, </w:t>
              </w:r>
              <w:proofErr w:type="spellStart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ал</w:t>
              </w:r>
              <w:proofErr w:type="spellEnd"/>
              <w:r w:rsidRPr="008A38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 1 от ЗООС</w:t>
              </w:r>
            </w:hyperlink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6C74" w:rsidRPr="008A3890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Документи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удостоверяващи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специален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закон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нормативен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административен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акт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иницииране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или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кандидатстване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одобряване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инвестиционно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предложение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866C74" w:rsidRPr="008A3890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Други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документи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преценка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уведомителя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866C74" w:rsidRPr="008A3890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3.1.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допълнителна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информация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документация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поясняваща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инвестиционното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предложение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866C74" w:rsidRPr="008A3890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3.2. </w:t>
            </w:r>
            <w:proofErr w:type="spellStart"/>
            <w:proofErr w:type="gram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картен</w:t>
            </w:r>
            <w:proofErr w:type="spellEnd"/>
            <w:proofErr w:type="gram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материал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схема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снимков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материал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подходящ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мащаб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866C74" w:rsidRPr="008A3890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Електронен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носител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- 1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866C74" w:rsidRPr="008A3890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Желая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писмото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определяне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необходимите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действия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бъде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издадено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електронна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изпратено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посочения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адрес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електронна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поща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866C74" w:rsidRPr="00370AE4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Желая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получавам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електронна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кореспонденция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във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връзка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предоставяната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посочения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7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</w:t>
            </w:r>
            <w:proofErr w:type="spellEnd"/>
            <w:r w:rsidR="0037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7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мен</w:t>
            </w:r>
            <w:proofErr w:type="spellEnd"/>
            <w:r w:rsidR="0037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7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адрес</w:t>
            </w:r>
            <w:proofErr w:type="spellEnd"/>
            <w:r w:rsidR="0037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7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="0037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7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електронна</w:t>
            </w:r>
            <w:proofErr w:type="spellEnd"/>
            <w:r w:rsidR="0037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7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поща</w:t>
            </w:r>
            <w:proofErr w:type="spellEnd"/>
            <w:r w:rsidR="0037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37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Х</w:t>
            </w:r>
            <w:bookmarkStart w:id="0" w:name="_GoBack"/>
            <w:bookmarkEnd w:id="0"/>
          </w:p>
          <w:p w:rsidR="00866C74" w:rsidRPr="008A3890" w:rsidRDefault="00866C74" w:rsidP="003631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Желая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писмото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определяне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необходимите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действия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бъде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получено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чрез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лицензиран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пощенски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оператор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8"/>
            </w:tblGrid>
            <w:tr w:rsidR="00866C74" w:rsidRPr="008A3890">
              <w:tc>
                <w:tcPr>
                  <w:tcW w:w="101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4D8E" w:rsidRPr="008A3890" w:rsidRDefault="00AD4D8E" w:rsidP="00501D86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bg-BG"/>
                    </w:rPr>
                  </w:pPr>
                </w:p>
                <w:p w:rsidR="00866C74" w:rsidRPr="008A3890" w:rsidRDefault="00866C74" w:rsidP="00732EC3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proofErr w:type="spellStart"/>
                  <w:r w:rsidRPr="008A389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Дата</w:t>
                  </w:r>
                  <w:proofErr w:type="spellEnd"/>
                  <w:r w:rsidRPr="008A389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: </w:t>
                  </w:r>
                  <w:r w:rsidR="00732EC3" w:rsidRPr="008A389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bg-BG"/>
                    </w:rPr>
                    <w:t xml:space="preserve">30.05.2024 г.                     </w:t>
                  </w:r>
                  <w:r w:rsidR="003631B1" w:rsidRPr="008A389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bg-BG"/>
                    </w:rPr>
                    <w:t xml:space="preserve">                                               </w:t>
                  </w:r>
                  <w:proofErr w:type="spellStart"/>
                  <w:r w:rsidRPr="008A389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Уведомител</w:t>
                  </w:r>
                  <w:proofErr w:type="spellEnd"/>
                  <w:r w:rsidRPr="008A389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: …………………………</w:t>
                  </w:r>
                </w:p>
              </w:tc>
            </w:tr>
          </w:tbl>
          <w:p w:rsidR="00866C74" w:rsidRPr="008A3890" w:rsidRDefault="00866C74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A3890" w:rsidRPr="008A3890" w:rsidTr="003631B1"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890" w:rsidRPr="008A3890" w:rsidRDefault="008A3890" w:rsidP="00501D8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9915F9" w:rsidRPr="00866C74" w:rsidRDefault="003631B1">
      <w:pPr>
        <w:rPr>
          <w:rFonts w:ascii="Times New Roman" w:hAnsi="Times New Roman" w:cs="Times New Roman"/>
          <w:sz w:val="24"/>
          <w:szCs w:val="24"/>
        </w:rPr>
      </w:pPr>
      <w:r w:rsidRPr="008A38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bg-BG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333333"/>
          <w:lang w:val="bg-BG"/>
        </w:rPr>
        <w:t xml:space="preserve">               </w:t>
      </w:r>
      <w:r w:rsidR="00732EC3">
        <w:rPr>
          <w:rFonts w:ascii="Times New Roman" w:eastAsia="Times New Roman" w:hAnsi="Times New Roman" w:cs="Times New Roman"/>
          <w:i/>
          <w:iCs/>
          <w:color w:val="333333"/>
          <w:lang w:val="bg-BG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color w:val="333333"/>
          <w:lang w:val="bg-BG"/>
        </w:rPr>
        <w:t xml:space="preserve">   </w:t>
      </w:r>
      <w:r w:rsidRPr="00AD4D8E">
        <w:rPr>
          <w:rFonts w:ascii="Times New Roman" w:eastAsia="Times New Roman" w:hAnsi="Times New Roman" w:cs="Times New Roman"/>
          <w:i/>
          <w:iCs/>
          <w:color w:val="333333"/>
        </w:rPr>
        <w:t>(</w:t>
      </w:r>
      <w:proofErr w:type="spellStart"/>
      <w:proofErr w:type="gramStart"/>
      <w:r w:rsidRPr="00AD4D8E">
        <w:rPr>
          <w:rFonts w:ascii="Times New Roman" w:eastAsia="Times New Roman" w:hAnsi="Times New Roman" w:cs="Times New Roman"/>
          <w:i/>
          <w:iCs/>
          <w:color w:val="333333"/>
        </w:rPr>
        <w:t>подпис</w:t>
      </w:r>
      <w:proofErr w:type="spellEnd"/>
      <w:proofErr w:type="gramEnd"/>
      <w:r w:rsidRPr="00AD4D8E">
        <w:rPr>
          <w:rFonts w:ascii="Times New Roman" w:eastAsia="Times New Roman" w:hAnsi="Times New Roman" w:cs="Times New Roman"/>
          <w:i/>
          <w:iCs/>
          <w:color w:val="333333"/>
        </w:rPr>
        <w:t>)</w:t>
      </w:r>
    </w:p>
    <w:sectPr w:rsidR="009915F9" w:rsidRPr="00866C74" w:rsidSect="005E5C05">
      <w:pgSz w:w="12240" w:h="15840"/>
      <w:pgMar w:top="426" w:right="1417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2335A"/>
    <w:multiLevelType w:val="hybridMultilevel"/>
    <w:tmpl w:val="150011E2"/>
    <w:lvl w:ilvl="0" w:tplc="BD04D7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1A7FA0"/>
    <w:rsid w:val="003631B1"/>
    <w:rsid w:val="00370AE4"/>
    <w:rsid w:val="00501D86"/>
    <w:rsid w:val="005E5C05"/>
    <w:rsid w:val="00732EC3"/>
    <w:rsid w:val="00866C74"/>
    <w:rsid w:val="008A3890"/>
    <w:rsid w:val="008C0F05"/>
    <w:rsid w:val="009915F9"/>
    <w:rsid w:val="00A67552"/>
    <w:rsid w:val="00AD4D8E"/>
    <w:rsid w:val="00C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BD996"/>
  <w15:docId w15:val="{08B188E3-63DB-4547-946D-47C26C5E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2E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70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LinkToDocumentReference?fromDocumentId=2135464783&amp;dbId=0&amp;refId=27262459" TargetMode="External"/><Relationship Id="rId13" Type="http://schemas.openxmlformats.org/officeDocument/2006/relationships/hyperlink" Target="https://web6.ciela.net/Document/LinkToDocumentReference?fromDocumentId=2135464783&amp;dbId=0&amp;refId=2726246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6.ciela.net/Document/LinkToDocumentReference?fromDocumentId=2135464783&amp;dbId=0&amp;refId=27262457" TargetMode="External"/><Relationship Id="rId12" Type="http://schemas.openxmlformats.org/officeDocument/2006/relationships/hyperlink" Target="https://web6.ciela.net/Document/LinkToDocumentReference?fromDocumentId=2135464783&amp;dbId=0&amp;refId=27320965" TargetMode="External"/><Relationship Id="rId17" Type="http://schemas.openxmlformats.org/officeDocument/2006/relationships/hyperlink" Target="https://web6.ciela.net/Document/LinkToDocumentReference?fromDocumentId=2135464783&amp;dbId=0&amp;refId=272624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6.ciela.net/Document/LinkToDocumentReference?fromDocumentId=2135464783&amp;dbId=0&amp;refId=272624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eb6.ciela.net/Document/LinkToDocumentReference?fromDocumentId=2135464783&amp;dbId=0&amp;refId=27262456" TargetMode="External"/><Relationship Id="rId11" Type="http://schemas.openxmlformats.org/officeDocument/2006/relationships/hyperlink" Target="https://web6.ciela.net/Document/LinkToDocumentReference?fromDocumentId=2135464783&amp;dbId=0&amp;refId=27320964" TargetMode="External"/><Relationship Id="rId5" Type="http://schemas.openxmlformats.org/officeDocument/2006/relationships/hyperlink" Target="https://web6.ciela.net/Document/LinkToDocumentReference?fromDocumentId=2135464783&amp;dbId=0&amp;refId=27262455" TargetMode="External"/><Relationship Id="rId15" Type="http://schemas.openxmlformats.org/officeDocument/2006/relationships/hyperlink" Target="https://web6.ciela.net/Document/LinkToDocumentReference?fromDocumentId=2135464783&amp;dbId=0&amp;refId=27262463" TargetMode="External"/><Relationship Id="rId10" Type="http://schemas.openxmlformats.org/officeDocument/2006/relationships/hyperlink" Target="https://web6.ciela.net/Document/LinkToDocumentReference?fromDocumentId=2135464783&amp;dbId=0&amp;refId=273209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eb6.ciela.net/Document/LinkToDocumentReference?fromDocumentId=2135464783&amp;dbId=0&amp;refId=27262460" TargetMode="External"/><Relationship Id="rId14" Type="http://schemas.openxmlformats.org/officeDocument/2006/relationships/hyperlink" Target="https://web6.ciela.net/Document/LinkToDocumentReference?fromDocumentId=2135464783&amp;dbId=0&amp;refId=272624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1340</Words>
  <Characters>7641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ovos</dc:creator>
  <cp:lastModifiedBy>EKOLOZI</cp:lastModifiedBy>
  <cp:revision>4</cp:revision>
  <cp:lastPrinted>2024-05-30T08:01:00Z</cp:lastPrinted>
  <dcterms:created xsi:type="dcterms:W3CDTF">2024-05-30T07:22:00Z</dcterms:created>
  <dcterms:modified xsi:type="dcterms:W3CDTF">2024-05-30T08:02:00Z</dcterms:modified>
</cp:coreProperties>
</file>