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13A9877" w14:textId="26CDCAD1" w:rsidR="001175E9" w:rsidRPr="001175E9" w:rsidRDefault="001175E9" w:rsidP="001175E9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Pr="001175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Изграждане на улично платно и тротоарните настилки  на ул. „Странджа“ в гр. Балчик в участъка от ОТ 1920-1921-1322-725-726-727-729-1403-1402, </w:t>
      </w:r>
      <w:r w:rsidRPr="001175E9">
        <w:rPr>
          <w:rFonts w:ascii="Times New Roman" w:hAnsi="Times New Roman" w:cs="Times New Roman"/>
          <w:b/>
          <w:noProof/>
          <w:sz w:val="24"/>
          <w:szCs w:val="24"/>
        </w:rPr>
        <w:t>L</w:t>
      </w:r>
      <w:r w:rsidRPr="001175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=341,49 метра.</w:t>
      </w:r>
    </w:p>
    <w:p w14:paraId="282DD3BF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01211FEE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6ED2A342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21CE04DB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79CF788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5BD12287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lastRenderedPageBreak/>
        <w:t xml:space="preserve">Улица </w:t>
      </w:r>
      <w:r w:rsidRPr="001175E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ул. „ Странджа “ </w:t>
      </w:r>
      <w:r w:rsidRPr="001175E9">
        <w:rPr>
          <w:rFonts w:ascii="Times New Roman" w:hAnsi="Times New Roman" w:cs="Times New Roman"/>
          <w:sz w:val="24"/>
          <w:lang w:val="bg-BG"/>
        </w:rPr>
        <w:t xml:space="preserve">се явява събирателна второстепенна улица V клас от уличната мрежа на гр. </w:t>
      </w:r>
      <w:r w:rsidRPr="001175E9">
        <w:rPr>
          <w:rFonts w:ascii="Times New Roman" w:hAnsi="Times New Roman" w:cs="Times New Roman"/>
          <w:sz w:val="24"/>
          <w:szCs w:val="24"/>
          <w:lang w:val="bg-BG"/>
        </w:rPr>
        <w:t>Балчик</w:t>
      </w:r>
      <w:r w:rsidRPr="001175E9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01267448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Съгласно чл. 137, ал. 1, т. 4, (буква а) от ЗУТ и Наредба 1/30.07.2003 г. (ДВ 72/2003 г.) проектирания строеж е ЧЕТВЪРТА категория.</w:t>
      </w:r>
    </w:p>
    <w:p w14:paraId="3B479C76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При изпълнение на проект</w:t>
      </w:r>
      <w:r w:rsidRPr="001175E9">
        <w:rPr>
          <w:rFonts w:ascii="Times New Roman" w:hAnsi="Times New Roman" w:cs="Times New Roman"/>
          <w:sz w:val="24"/>
          <w:lang w:val="ru-RU"/>
        </w:rPr>
        <w:t>а</w:t>
      </w:r>
      <w:r w:rsidRPr="001175E9">
        <w:rPr>
          <w:rFonts w:ascii="Times New Roman" w:hAnsi="Times New Roman" w:cs="Times New Roman"/>
          <w:sz w:val="24"/>
          <w:lang w:val="bg-BG"/>
        </w:rPr>
        <w:t xml:space="preserve"> са използвани следните нормативни документи:</w:t>
      </w:r>
    </w:p>
    <w:p w14:paraId="454A3E73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 xml:space="preserve">• Наредба № РД-02-20-2 от 20 декември 2017 г. за планиране и проектиране на комуникационно-транспортните системи на урбанизираните територии </w:t>
      </w:r>
    </w:p>
    <w:p w14:paraId="4C4A9014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</w:p>
    <w:p w14:paraId="638621FC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  Наредба №2 от 2001 г. за сигнализация на пътищата с пътна маркировка</w:t>
      </w:r>
    </w:p>
    <w:p w14:paraId="2BD2AEC5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  Наредба №18 от 2001 г. за сигнализация на пътищата с пътни знаци</w:t>
      </w:r>
    </w:p>
    <w:p w14:paraId="4C877676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 Наредба №3 за временната организация и безопасността на движението при извършване на строителни и монтажни работи по пътищата и улиците</w:t>
      </w:r>
    </w:p>
    <w:p w14:paraId="03D85DDE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1E95CEB0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3EB5AAA2" w14:textId="77777777" w:rsidR="001175E9" w:rsidRPr="001175E9" w:rsidRDefault="00857CA5" w:rsidP="001175E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1175E9" w:rsidRPr="001175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„Странджа“ в гр. Балчик в участъка от ОТ 1920-1921-1322-725-726-727-729-1403-1402, L=341,49 метра.</w:t>
      </w:r>
    </w:p>
    <w:p w14:paraId="658049BF" w14:textId="3747207A" w:rsidR="00857CA5" w:rsidRPr="00B627DB" w:rsidRDefault="00857CA5" w:rsidP="001175E9">
      <w:pPr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35CB7837" w14:textId="77777777" w:rsidR="001175E9" w:rsidRPr="001175E9" w:rsidRDefault="001175E9" w:rsidP="001175E9">
      <w:pPr>
        <w:spacing w:line="360" w:lineRule="auto"/>
        <w:ind w:firstLine="360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1175E9">
        <w:rPr>
          <w:rFonts w:ascii="Times New Roman" w:hAnsi="Times New Roman" w:cs="Times New Roman"/>
          <w:sz w:val="24"/>
          <w:lang w:val="ru-RU"/>
        </w:rPr>
        <w:t xml:space="preserve"> </w:t>
      </w:r>
      <w:r w:rsidRPr="001175E9">
        <w:rPr>
          <w:rFonts w:ascii="Times New Roman" w:hAnsi="Times New Roman" w:cs="Times New Roman"/>
          <w:sz w:val="24"/>
        </w:rPr>
        <w:t>V</w:t>
      </w:r>
      <w:r w:rsidRPr="001175E9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59CFAF72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lastRenderedPageBreak/>
        <w:t>Основните цели на разработката са да се даде решение за:</w:t>
      </w:r>
    </w:p>
    <w:p w14:paraId="0F8A7D9C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4F01914D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0A3029B1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4BC224C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•</w:t>
      </w:r>
      <w:r w:rsidRPr="001175E9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707CA3E2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1175E9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1175E9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78A8130E" w14:textId="77777777" w:rsidR="001175E9" w:rsidRPr="001175E9" w:rsidRDefault="001175E9" w:rsidP="001175E9">
      <w:pPr>
        <w:spacing w:line="360" w:lineRule="auto"/>
        <w:ind w:firstLine="360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>Началото на участъка за проектиране е от кръстовище  ул. "Стара планина“, а края е при кръстовище  ул. "Среда гора“.</w:t>
      </w:r>
    </w:p>
    <w:p w14:paraId="62EFE6F6" w14:textId="77777777" w:rsidR="001175E9" w:rsidRPr="001175E9" w:rsidRDefault="001175E9" w:rsidP="001175E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1175E9">
        <w:rPr>
          <w:rFonts w:ascii="Times New Roman" w:hAnsi="Times New Roman" w:cs="Times New Roman"/>
          <w:sz w:val="24"/>
          <w:lang w:val="bg-BG"/>
        </w:rPr>
        <w:t xml:space="preserve">За този участък, съгласно Заданието на Възложителя, се предвижда изцяло ново платно за движение, съобразно натоварването на улицата,  </w:t>
      </w:r>
      <w:proofErr w:type="spellStart"/>
      <w:r w:rsidRPr="001175E9">
        <w:rPr>
          <w:rFonts w:ascii="Times New Roman" w:hAnsi="Times New Roman" w:cs="Times New Roman"/>
          <w:sz w:val="24"/>
          <w:lang w:val="bg-BG"/>
        </w:rPr>
        <w:t>ракордиране</w:t>
      </w:r>
      <w:proofErr w:type="spellEnd"/>
      <w:r w:rsidRPr="001175E9">
        <w:rPr>
          <w:rFonts w:ascii="Times New Roman" w:hAnsi="Times New Roman" w:cs="Times New Roman"/>
          <w:sz w:val="24"/>
          <w:lang w:val="bg-BG"/>
        </w:rPr>
        <w:t xml:space="preserve"> (повдигне, понижаване) на съществуващите ревизионните шахти съобразно </w:t>
      </w:r>
      <w:proofErr w:type="spellStart"/>
      <w:r w:rsidRPr="001175E9">
        <w:rPr>
          <w:rFonts w:ascii="Times New Roman" w:hAnsi="Times New Roman" w:cs="Times New Roman"/>
          <w:sz w:val="24"/>
          <w:lang w:val="bg-BG"/>
        </w:rPr>
        <w:t>нивелетата</w:t>
      </w:r>
      <w:proofErr w:type="spellEnd"/>
      <w:r w:rsidRPr="001175E9">
        <w:rPr>
          <w:rFonts w:ascii="Times New Roman" w:hAnsi="Times New Roman" w:cs="Times New Roman"/>
          <w:sz w:val="24"/>
          <w:lang w:val="bg-BG"/>
        </w:rPr>
        <w:t xml:space="preserve">. Изграждане на нови тротоари. </w:t>
      </w:r>
    </w:p>
    <w:p w14:paraId="287C5458" w14:textId="77777777" w:rsidR="001175E9" w:rsidRPr="00E65BA1" w:rsidRDefault="001175E9" w:rsidP="001175E9">
      <w:pPr>
        <w:spacing w:line="360" w:lineRule="auto"/>
        <w:ind w:firstLine="360"/>
        <w:jc w:val="both"/>
        <w:rPr>
          <w:b/>
          <w:sz w:val="24"/>
          <w:lang w:val="bg-BG"/>
        </w:rPr>
      </w:pPr>
      <w:bookmarkStart w:id="0" w:name="_GoBack"/>
      <w:bookmarkEnd w:id="0"/>
    </w:p>
    <w:p w14:paraId="268A7C0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27FE892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300A117E" w14:textId="77777777" w:rsidR="00024191" w:rsidRPr="00B627DB" w:rsidRDefault="00024191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0D4DCA58" w:rsid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7C5854F4" w14:textId="77777777" w:rsidR="00024191" w:rsidRPr="00B627DB" w:rsidRDefault="00024191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018C6175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</w:t>
      </w:r>
      <w:r w:rsidR="00024191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7FF9CB91" w14:textId="01838798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6F75839C" w14:textId="2DF58DA4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1E974FB0" w14:textId="40478D20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0E5A2F62" w14:textId="13FDED31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78933343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14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24191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175E9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B16C9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74F6E"/>
    <w:rsid w:val="00D76309"/>
    <w:rsid w:val="00DA5071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0BA6-E52D-49A5-8B8F-04E0E54F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25</cp:revision>
  <cp:lastPrinted>2023-03-27T07:02:00Z</cp:lastPrinted>
  <dcterms:created xsi:type="dcterms:W3CDTF">2022-06-06T08:05:00Z</dcterms:created>
  <dcterms:modified xsi:type="dcterms:W3CDTF">2023-07-18T06:49:00Z</dcterms:modified>
</cp:coreProperties>
</file>