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E4" w:rsidRPr="00D73A4C" w:rsidRDefault="000467E4" w:rsidP="0023170A">
      <w:pPr>
        <w:pStyle w:val="1"/>
        <w:jc w:val="center"/>
        <w:rPr>
          <w:color w:val="0070C0"/>
          <w:spacing w:val="20"/>
        </w:rPr>
      </w:pPr>
      <w:r w:rsidRPr="00D73A4C">
        <w:rPr>
          <w:color w:val="0070C0"/>
          <w:spacing w:val="20"/>
        </w:rPr>
        <w:t>ПОКАНА</w:t>
      </w:r>
    </w:p>
    <w:p w:rsidR="00074B87" w:rsidRPr="0023170A" w:rsidRDefault="00074B87" w:rsidP="0060347F">
      <w:pPr>
        <w:keepNext/>
        <w:spacing w:after="0"/>
        <w:ind w:left="142"/>
        <w:jc w:val="center"/>
        <w:outlineLvl w:val="1"/>
        <w:rPr>
          <w:rFonts w:ascii="Times New Roman" w:hAnsi="Times New Roman"/>
          <w:b/>
          <w:sz w:val="2"/>
          <w:szCs w:val="24"/>
        </w:rPr>
      </w:pPr>
    </w:p>
    <w:p w:rsidR="00610684" w:rsidRPr="00610684" w:rsidRDefault="000467E4" w:rsidP="0060347F">
      <w:pPr>
        <w:keepNext/>
        <w:spacing w:after="0"/>
        <w:ind w:left="142"/>
        <w:jc w:val="center"/>
        <w:outlineLvl w:val="0"/>
        <w:rPr>
          <w:rFonts w:ascii="Times New Roman" w:hAnsi="Times New Roman"/>
          <w:sz w:val="24"/>
          <w:szCs w:val="24"/>
        </w:rPr>
      </w:pPr>
      <w:r w:rsidRPr="00610684">
        <w:rPr>
          <w:rFonts w:ascii="Times New Roman" w:hAnsi="Times New Roman"/>
          <w:sz w:val="24"/>
          <w:szCs w:val="24"/>
        </w:rPr>
        <w:t>за участи</w:t>
      </w:r>
      <w:r w:rsidR="00504E5F">
        <w:rPr>
          <w:rFonts w:ascii="Times New Roman" w:hAnsi="Times New Roman"/>
          <w:sz w:val="24"/>
          <w:szCs w:val="24"/>
        </w:rPr>
        <w:t>е в информационно</w:t>
      </w:r>
      <w:r w:rsidR="00610684">
        <w:rPr>
          <w:rFonts w:ascii="Times New Roman" w:hAnsi="Times New Roman"/>
          <w:sz w:val="24"/>
          <w:szCs w:val="24"/>
        </w:rPr>
        <w:t xml:space="preserve"> с</w:t>
      </w:r>
      <w:r w:rsidR="00504E5F">
        <w:rPr>
          <w:rFonts w:ascii="Times New Roman" w:hAnsi="Times New Roman"/>
          <w:sz w:val="24"/>
          <w:szCs w:val="24"/>
        </w:rPr>
        <w:t>ъбитие</w:t>
      </w:r>
      <w:r w:rsidR="00610684">
        <w:rPr>
          <w:rFonts w:ascii="Times New Roman" w:hAnsi="Times New Roman"/>
          <w:sz w:val="24"/>
          <w:szCs w:val="24"/>
        </w:rPr>
        <w:t>:</w:t>
      </w:r>
    </w:p>
    <w:p w:rsidR="000467E4" w:rsidRPr="0023170A" w:rsidRDefault="00504E5F" w:rsidP="0060347F">
      <w:pPr>
        <w:pStyle w:val="a9"/>
        <w:jc w:val="center"/>
        <w:rPr>
          <w:rFonts w:ascii="Times New Roman" w:hAnsi="Times New Roman"/>
          <w:sz w:val="16"/>
          <w:szCs w:val="24"/>
        </w:rPr>
      </w:pPr>
      <w:r w:rsidRPr="00504E5F">
        <w:rPr>
          <w:rFonts w:ascii="Times New Roman" w:hAnsi="Times New Roman"/>
          <w:sz w:val="24"/>
          <w:szCs w:val="24"/>
        </w:rPr>
        <w:t>„Актуални възможности за финансиране от Европейските структурни и инвестиционни фондове (ЕСИФ)“</w:t>
      </w:r>
    </w:p>
    <w:p w:rsidR="00504E5F" w:rsidRDefault="00504E5F" w:rsidP="0060347F">
      <w:pPr>
        <w:spacing w:after="0"/>
        <w:ind w:left="142" w:firstLine="566"/>
        <w:rPr>
          <w:rFonts w:ascii="Times New Roman" w:hAnsi="Times New Roman"/>
          <w:b/>
          <w:iCs/>
          <w:smallCaps/>
          <w:sz w:val="24"/>
          <w:szCs w:val="24"/>
        </w:rPr>
      </w:pPr>
    </w:p>
    <w:p w:rsidR="0060347F" w:rsidRPr="0023170A" w:rsidRDefault="0060347F" w:rsidP="0060347F">
      <w:pPr>
        <w:spacing w:after="0"/>
        <w:ind w:left="142" w:firstLine="566"/>
        <w:rPr>
          <w:rFonts w:ascii="Times New Roman" w:hAnsi="Times New Roman"/>
          <w:b/>
          <w:iCs/>
          <w:smallCaps/>
          <w:sz w:val="6"/>
          <w:szCs w:val="24"/>
        </w:rPr>
      </w:pPr>
    </w:p>
    <w:p w:rsidR="00504E5F" w:rsidRDefault="00264A81" w:rsidP="00504E5F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</w:pPr>
      <w:r w:rsidRPr="00264A81">
        <w:rPr>
          <w:rFonts w:ascii="Times New Roman" w:hAnsi="Times New Roman"/>
          <w:b/>
          <w:bCs/>
          <w:iCs/>
          <w:sz w:val="24"/>
          <w:szCs w:val="24"/>
        </w:rPr>
        <w:t xml:space="preserve">Областен информационен център </w:t>
      </w:r>
      <w:r w:rsidR="0060347F" w:rsidRPr="00264A81">
        <w:rPr>
          <w:rFonts w:ascii="Times New Roman" w:hAnsi="Times New Roman"/>
          <w:b/>
          <w:bCs/>
          <w:iCs/>
          <w:sz w:val="24"/>
          <w:szCs w:val="24"/>
        </w:rPr>
        <w:t>– Добрич</w:t>
      </w:r>
      <w:r w:rsidR="0060347F">
        <w:rPr>
          <w:rFonts w:ascii="Times New Roman" w:hAnsi="Times New Roman"/>
          <w:bCs/>
          <w:iCs/>
          <w:sz w:val="24"/>
          <w:szCs w:val="24"/>
        </w:rPr>
        <w:t xml:space="preserve"> има</w:t>
      </w:r>
      <w:r w:rsidR="00E739A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901F5">
        <w:rPr>
          <w:rFonts w:ascii="Times New Roman" w:hAnsi="Times New Roman"/>
          <w:bCs/>
          <w:iCs/>
          <w:sz w:val="24"/>
          <w:szCs w:val="24"/>
        </w:rPr>
        <w:t>удоволствието,</w:t>
      </w:r>
      <w:r w:rsidR="00286849">
        <w:rPr>
          <w:rFonts w:ascii="Times New Roman" w:hAnsi="Times New Roman"/>
          <w:bCs/>
          <w:iCs/>
          <w:sz w:val="24"/>
          <w:szCs w:val="24"/>
        </w:rPr>
        <w:t xml:space="preserve"> да </w:t>
      </w:r>
      <w:r w:rsidR="0060347F">
        <w:rPr>
          <w:rFonts w:ascii="Times New Roman" w:hAnsi="Times New Roman"/>
          <w:bCs/>
          <w:iCs/>
          <w:sz w:val="24"/>
          <w:szCs w:val="24"/>
        </w:rPr>
        <w:t>покани</w:t>
      </w:r>
      <w:r w:rsidR="00504E5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04E5F" w:rsidRPr="00504E5F">
        <w:rPr>
          <w:rFonts w:ascii="Times New Roman" w:hAnsi="Times New Roman"/>
          <w:bCs/>
          <w:iCs/>
          <w:sz w:val="24"/>
          <w:szCs w:val="24"/>
        </w:rPr>
        <w:t>представители на общинска администрация, общински съветници, кметове и кметски наместници, доставчици на социални услуги, неправителствени организации, работодатели, собственици на съществуващи предприятия, обучителни и образователни организации, граждани и медии</w:t>
      </w:r>
      <w:r w:rsidR="000467E4" w:rsidRPr="00610684">
        <w:rPr>
          <w:rFonts w:ascii="Times New Roman" w:hAnsi="Times New Roman"/>
          <w:bCs/>
          <w:iCs/>
          <w:sz w:val="24"/>
          <w:szCs w:val="24"/>
        </w:rPr>
        <w:t xml:space="preserve"> за участие</w:t>
      </w:r>
      <w:r w:rsidR="00E739AB">
        <w:rPr>
          <w:rFonts w:ascii="Times New Roman" w:hAnsi="Times New Roman"/>
          <w:bCs/>
          <w:iCs/>
          <w:sz w:val="24"/>
          <w:szCs w:val="24"/>
        </w:rPr>
        <w:t xml:space="preserve"> в ин</w:t>
      </w:r>
      <w:r w:rsidR="000D26CF">
        <w:rPr>
          <w:rFonts w:ascii="Times New Roman" w:hAnsi="Times New Roman"/>
          <w:bCs/>
          <w:iCs/>
          <w:sz w:val="24"/>
          <w:szCs w:val="24"/>
        </w:rPr>
        <w:t>формационн</w:t>
      </w:r>
      <w:r w:rsidR="00504E5F">
        <w:rPr>
          <w:rFonts w:ascii="Times New Roman" w:hAnsi="Times New Roman"/>
          <w:bCs/>
          <w:iCs/>
          <w:sz w:val="24"/>
          <w:szCs w:val="24"/>
        </w:rPr>
        <w:t>а среща</w:t>
      </w:r>
      <w:r w:rsidR="00E739AB">
        <w:rPr>
          <w:rFonts w:ascii="Times New Roman" w:hAnsi="Times New Roman"/>
          <w:bCs/>
          <w:iCs/>
          <w:sz w:val="24"/>
          <w:szCs w:val="24"/>
        </w:rPr>
        <w:t xml:space="preserve"> на тема: </w:t>
      </w:r>
      <w:r w:rsidR="00504E5F" w:rsidRPr="00504E5F"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  <w:t>„Актуални възможности за финансиране от Европейските структурни и инвестиционни фондове (ЕСИФ)“</w:t>
      </w:r>
      <w:r w:rsidR="00504E5F"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  <w:t>.</w:t>
      </w:r>
      <w:r w:rsidR="00504E5F" w:rsidRPr="00504E5F"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  <w:t xml:space="preserve"> </w:t>
      </w:r>
    </w:p>
    <w:p w:rsidR="00504E5F" w:rsidRDefault="00504E5F" w:rsidP="00504E5F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0347F" w:rsidRPr="00731472" w:rsidRDefault="00504E5F" w:rsidP="00504E5F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10"/>
          <w:szCs w:val="24"/>
          <w:u w:val="single"/>
        </w:rPr>
      </w:pPr>
      <w:r w:rsidRPr="0073147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Събитието ще се проведе</w:t>
      </w:r>
      <w:r w:rsidR="005D6AAF" w:rsidRPr="0073147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73147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на </w:t>
      </w:r>
      <w:r w:rsidR="00B53EA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19</w:t>
      </w:r>
      <w:r w:rsidRPr="0073147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октомври (</w:t>
      </w:r>
      <w:r w:rsidR="00B53EA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четвъртък</w:t>
      </w:r>
      <w:r w:rsidRPr="0073147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) 2017 г., с начален час 14:00 часа. в </w:t>
      </w:r>
      <w:r w:rsidR="00B53EA5" w:rsidRPr="00B53EA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малкат</w:t>
      </w:r>
      <w:r w:rsidR="00B53EA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а зала НЧ "Васил Левски-1959 г., Балчик</w:t>
      </w:r>
      <w:bookmarkStart w:id="0" w:name="_GoBack"/>
      <w:bookmarkEnd w:id="0"/>
      <w:r w:rsidRPr="0073147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</w:p>
    <w:p w:rsidR="00CD0C9C" w:rsidRPr="0023170A" w:rsidRDefault="00CD0C9C" w:rsidP="0060347F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12"/>
          <w:szCs w:val="24"/>
        </w:rPr>
      </w:pPr>
    </w:p>
    <w:p w:rsidR="00264A81" w:rsidRPr="00264A81" w:rsidRDefault="00264A81" w:rsidP="0060347F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4"/>
          <w:szCs w:val="24"/>
        </w:rPr>
      </w:pPr>
    </w:p>
    <w:p w:rsidR="00CD0C9C" w:rsidRDefault="00504E5F" w:rsidP="00504E5F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04E5F">
        <w:rPr>
          <w:rFonts w:ascii="Times New Roman" w:hAnsi="Times New Roman"/>
          <w:bCs/>
          <w:iCs/>
          <w:sz w:val="24"/>
          <w:szCs w:val="24"/>
        </w:rPr>
        <w:t xml:space="preserve">По време </w:t>
      </w:r>
      <w:r>
        <w:rPr>
          <w:rFonts w:ascii="Times New Roman" w:hAnsi="Times New Roman"/>
          <w:bCs/>
          <w:iCs/>
          <w:sz w:val="24"/>
          <w:szCs w:val="24"/>
        </w:rPr>
        <w:t>на събитието</w:t>
      </w:r>
      <w:r w:rsidRPr="00504E5F">
        <w:rPr>
          <w:rFonts w:ascii="Times New Roman" w:hAnsi="Times New Roman"/>
          <w:bCs/>
          <w:iCs/>
          <w:sz w:val="24"/>
          <w:szCs w:val="24"/>
        </w:rPr>
        <w:t xml:space="preserve"> ще бъдат представени възможностите за кандидатстване до края на 2017 г. по програмите, финансирани от Европейските структурни и инвестиционни фондове в България (Програма за развитие на селските райони и Оперативните програми). </w:t>
      </w:r>
      <w:r>
        <w:rPr>
          <w:rFonts w:ascii="Times New Roman" w:hAnsi="Times New Roman"/>
          <w:bCs/>
          <w:iCs/>
          <w:sz w:val="24"/>
          <w:szCs w:val="24"/>
        </w:rPr>
        <w:t>Информацията е</w:t>
      </w:r>
      <w:r w:rsidRPr="00504E5F">
        <w:rPr>
          <w:rFonts w:ascii="Times New Roman" w:hAnsi="Times New Roman"/>
          <w:bCs/>
          <w:iCs/>
          <w:sz w:val="24"/>
          <w:szCs w:val="24"/>
        </w:rPr>
        <w:t xml:space="preserve"> на</w:t>
      </w:r>
      <w:r>
        <w:rPr>
          <w:rFonts w:ascii="Times New Roman" w:hAnsi="Times New Roman"/>
          <w:bCs/>
          <w:iCs/>
          <w:sz w:val="24"/>
          <w:szCs w:val="24"/>
        </w:rPr>
        <w:t>сочена</w:t>
      </w:r>
      <w:r w:rsidRPr="00504E5F">
        <w:rPr>
          <w:rFonts w:ascii="Times New Roman" w:hAnsi="Times New Roman"/>
          <w:bCs/>
          <w:iCs/>
          <w:sz w:val="24"/>
          <w:szCs w:val="24"/>
        </w:rPr>
        <w:t xml:space="preserve"> към всички потенциални бенефициенти в областта.</w:t>
      </w:r>
      <w:r w:rsidR="00ED1E5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D0C9C">
        <w:rPr>
          <w:rFonts w:ascii="Times New Roman" w:hAnsi="Times New Roman"/>
          <w:bCs/>
          <w:iCs/>
          <w:sz w:val="24"/>
          <w:szCs w:val="24"/>
        </w:rPr>
        <w:t xml:space="preserve">Ще се акцентира на </w:t>
      </w:r>
      <w:r w:rsidR="00ED1E52" w:rsidRPr="00ED1E52">
        <w:rPr>
          <w:rFonts w:ascii="Times New Roman" w:hAnsi="Times New Roman"/>
          <w:bCs/>
          <w:iCs/>
          <w:sz w:val="24"/>
          <w:szCs w:val="24"/>
        </w:rPr>
        <w:t>целите, основните параметри, допустими кандидати</w:t>
      </w:r>
      <w:r w:rsidR="00ED1E52">
        <w:rPr>
          <w:rFonts w:ascii="Times New Roman" w:hAnsi="Times New Roman"/>
          <w:bCs/>
          <w:iCs/>
          <w:sz w:val="24"/>
          <w:szCs w:val="24"/>
        </w:rPr>
        <w:t xml:space="preserve"> и проекти</w:t>
      </w:r>
      <w:r w:rsidR="00ED1E52" w:rsidRPr="00ED1E52">
        <w:rPr>
          <w:rFonts w:ascii="Times New Roman" w:hAnsi="Times New Roman"/>
          <w:bCs/>
          <w:iCs/>
          <w:sz w:val="24"/>
          <w:szCs w:val="24"/>
        </w:rPr>
        <w:t>, които ще могат да получат финансиране, допустими дейности и разходи. Присъстващите ще бъдат запознати и с начина на кандидатстване, етапа на оценка и договаряне.</w:t>
      </w:r>
    </w:p>
    <w:p w:rsidR="00504E5F" w:rsidRDefault="00504E5F" w:rsidP="0023170A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3170A" w:rsidRDefault="000467E4" w:rsidP="0023170A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10684">
        <w:rPr>
          <w:rFonts w:ascii="Times New Roman" w:hAnsi="Times New Roman"/>
          <w:b/>
          <w:bCs/>
          <w:iCs/>
          <w:sz w:val="24"/>
          <w:szCs w:val="24"/>
        </w:rPr>
        <w:t>Вярвам</w:t>
      </w:r>
      <w:r w:rsidR="00DB70C8"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610684">
        <w:rPr>
          <w:rFonts w:ascii="Times New Roman" w:hAnsi="Times New Roman"/>
          <w:b/>
          <w:bCs/>
          <w:iCs/>
          <w:sz w:val="24"/>
          <w:szCs w:val="24"/>
        </w:rPr>
        <w:t>, че инициативата</w:t>
      </w:r>
      <w:r w:rsidR="00ED1E52">
        <w:rPr>
          <w:rFonts w:ascii="Times New Roman" w:hAnsi="Times New Roman"/>
          <w:b/>
          <w:bCs/>
          <w:iCs/>
          <w:sz w:val="24"/>
          <w:szCs w:val="24"/>
        </w:rPr>
        <w:t xml:space="preserve"> ще представлява интерес за Вас!</w:t>
      </w:r>
    </w:p>
    <w:p w:rsidR="00504E5F" w:rsidRDefault="00504E5F" w:rsidP="0023170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</w:pPr>
    </w:p>
    <w:p w:rsidR="00ED1E52" w:rsidRPr="0023170A" w:rsidRDefault="0060347F" w:rsidP="0023170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</w:pPr>
      <w:r w:rsidRPr="0023170A">
        <w:rPr>
          <w:rFonts w:ascii="Times New Roman" w:hAnsi="Times New Roman"/>
          <w:b/>
          <w:bCs/>
          <w:i/>
          <w:iCs/>
          <w:color w:val="0070C0"/>
          <w:sz w:val="24"/>
          <w:szCs w:val="24"/>
        </w:rPr>
        <w:t>ИНФОРМАЦИЯТА МОЖЕ ДА ПРОМЕНИ И ВАШЕТО БЪДЕЩЕ!</w:t>
      </w:r>
    </w:p>
    <w:p w:rsidR="0023170A" w:rsidRDefault="0023170A" w:rsidP="0060347F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04E5F" w:rsidRPr="00FE1746" w:rsidRDefault="00504E5F" w:rsidP="00504E5F">
      <w:pPr>
        <w:jc w:val="center"/>
        <w:rPr>
          <w:rFonts w:ascii="Times New Roman" w:hAnsi="Times New Roman"/>
          <w:i/>
          <w:sz w:val="20"/>
          <w:szCs w:val="20"/>
        </w:rPr>
      </w:pPr>
      <w:r w:rsidRPr="00FE1746">
        <w:rPr>
          <w:rFonts w:ascii="Times New Roman" w:hAnsi="Times New Roman"/>
          <w:i/>
          <w:sz w:val="20"/>
          <w:szCs w:val="20"/>
        </w:rPr>
        <w:t>ОИЦ – Добрич,  е част от мрежата от 28 информационни центрове за популяризиране на Кохезионната политика на Европейския съюз, създаден с финансовата подкрепа на Оперативна програма „Добро управление", съфинансирана от Европейския съюз, чрез Европейския социален фонд.</w:t>
      </w:r>
    </w:p>
    <w:p w:rsidR="00504E5F" w:rsidRDefault="00504E5F" w:rsidP="00504E5F">
      <w:pPr>
        <w:pStyle w:val="a9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504E5F" w:rsidRPr="00990190" w:rsidRDefault="00504E5F" w:rsidP="00504E5F">
      <w:pPr>
        <w:pStyle w:val="a9"/>
        <w:jc w:val="both"/>
        <w:rPr>
          <w:rFonts w:ascii="Times New Roman" w:hAnsi="Times New Roman"/>
          <w:b/>
          <w:i/>
          <w:sz w:val="20"/>
          <w:szCs w:val="20"/>
        </w:rPr>
      </w:pPr>
      <w:r w:rsidRPr="00990190">
        <w:rPr>
          <w:rFonts w:ascii="Times New Roman" w:hAnsi="Times New Roman"/>
          <w:b/>
          <w:i/>
          <w:sz w:val="20"/>
          <w:szCs w:val="20"/>
        </w:rPr>
        <w:t>За допълнителна информация:</w:t>
      </w:r>
    </w:p>
    <w:p w:rsidR="00504E5F" w:rsidRPr="00990190" w:rsidRDefault="00504E5F" w:rsidP="00504E5F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504E5F" w:rsidRPr="00990190" w:rsidRDefault="00504E5F" w:rsidP="00504E5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990190">
        <w:rPr>
          <w:rFonts w:ascii="Times New Roman" w:hAnsi="Times New Roman"/>
          <w:sz w:val="20"/>
          <w:szCs w:val="20"/>
        </w:rPr>
        <w:t xml:space="preserve">Име на служител: </w:t>
      </w:r>
      <w:r>
        <w:rPr>
          <w:rFonts w:ascii="Times New Roman" w:hAnsi="Times New Roman"/>
          <w:sz w:val="20"/>
          <w:szCs w:val="20"/>
        </w:rPr>
        <w:t>Геновева Друмева</w:t>
      </w:r>
    </w:p>
    <w:p w:rsidR="00504E5F" w:rsidRPr="00990190" w:rsidRDefault="00504E5F" w:rsidP="00504E5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990190">
        <w:rPr>
          <w:rFonts w:ascii="Times New Roman" w:hAnsi="Times New Roman"/>
          <w:sz w:val="20"/>
          <w:szCs w:val="20"/>
        </w:rPr>
        <w:t xml:space="preserve">Длъжност: </w:t>
      </w:r>
      <w:r>
        <w:rPr>
          <w:rFonts w:ascii="Times New Roman" w:hAnsi="Times New Roman"/>
          <w:sz w:val="20"/>
          <w:szCs w:val="20"/>
        </w:rPr>
        <w:t>Управител ОИЦ - Добрич“</w:t>
      </w:r>
    </w:p>
    <w:p w:rsidR="00504E5F" w:rsidRPr="00990190" w:rsidRDefault="00504E5F" w:rsidP="00504E5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990190">
        <w:rPr>
          <w:rFonts w:ascii="Times New Roman" w:hAnsi="Times New Roman"/>
          <w:sz w:val="20"/>
          <w:szCs w:val="20"/>
        </w:rPr>
        <w:t>Тел./факс: 058</w:t>
      </w:r>
      <w:r>
        <w:rPr>
          <w:rFonts w:ascii="Times New Roman" w:hAnsi="Times New Roman"/>
          <w:sz w:val="20"/>
          <w:szCs w:val="20"/>
        </w:rPr>
        <w:t> 602 758</w:t>
      </w:r>
    </w:p>
    <w:p w:rsidR="00504E5F" w:rsidRPr="00990190" w:rsidRDefault="00504E5F" w:rsidP="00504E5F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990190">
        <w:rPr>
          <w:rFonts w:ascii="Times New Roman" w:hAnsi="Times New Roman"/>
          <w:sz w:val="20"/>
          <w:szCs w:val="20"/>
        </w:rPr>
        <w:t>e-mail: oic_dobrich@abv.bg</w:t>
      </w:r>
    </w:p>
    <w:p w:rsidR="000467E4" w:rsidRDefault="000467E4" w:rsidP="00504E5F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sectPr w:rsidR="000467E4" w:rsidSect="0023170A">
      <w:headerReference w:type="default" r:id="rId8"/>
      <w:footerReference w:type="default" r:id="rId9"/>
      <w:pgSz w:w="11906" w:h="16838"/>
      <w:pgMar w:top="781" w:right="1286" w:bottom="1258" w:left="1417" w:header="142" w:footer="1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A3" w:rsidRDefault="00987DA3">
      <w:r>
        <w:separator/>
      </w:r>
    </w:p>
  </w:endnote>
  <w:endnote w:type="continuationSeparator" w:id="0">
    <w:p w:rsidR="00987DA3" w:rsidRDefault="0098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7E" w:rsidRDefault="003F6817" w:rsidP="0085747E">
    <w:pPr>
      <w:pStyle w:val="a4"/>
      <w:tabs>
        <w:tab w:val="clear" w:pos="4536"/>
        <w:tab w:val="clear" w:pos="9072"/>
        <w:tab w:val="left" w:pos="8370"/>
      </w:tabs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A15CAB" wp14:editId="1B6D01D6">
              <wp:simplePos x="0" y="0"/>
              <wp:positionH relativeFrom="column">
                <wp:posOffset>1242695</wp:posOffset>
              </wp:positionH>
              <wp:positionV relativeFrom="paragraph">
                <wp:posOffset>517525</wp:posOffset>
              </wp:positionV>
              <wp:extent cx="3117850" cy="661670"/>
              <wp:effectExtent l="4445" t="3175" r="1905" b="190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47E" w:rsidRPr="002E0C11" w:rsidRDefault="0085747E" w:rsidP="0085747E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>П</w:t>
                          </w:r>
                          <w:r w:rsidR="005E0262">
                            <w:rPr>
                              <w:i/>
                              <w:sz w:val="14"/>
                              <w:szCs w:val="14"/>
                            </w:rPr>
                            <w:t xml:space="preserve">роект </w:t>
                          </w:r>
                          <w:r w:rsidR="005E0262" w:rsidRPr="005E0262">
                            <w:rPr>
                              <w:i/>
                              <w:sz w:val="14"/>
                              <w:szCs w:val="14"/>
                            </w:rPr>
                            <w:t>№</w:t>
                          </w:r>
                          <w:r w:rsidR="000467E4">
                            <w:rPr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r w:rsidR="000467E4">
                            <w:rPr>
                              <w:i/>
                              <w:sz w:val="14"/>
                              <w:szCs w:val="14"/>
                              <w:lang w:val="en-US"/>
                            </w:rPr>
                            <w:t>BG05SFOP001-4.001-0018</w:t>
                          </w:r>
                          <w:r w:rsidR="00504E5F">
                            <w:rPr>
                              <w:i/>
                              <w:sz w:val="14"/>
                              <w:szCs w:val="14"/>
                            </w:rPr>
                            <w:t>-01</w:t>
                          </w:r>
                          <w:r w:rsidR="000467E4">
                            <w:rPr>
                              <w:i/>
                              <w:sz w:val="14"/>
                              <w:szCs w:val="14"/>
                              <w:lang w:val="en-US"/>
                            </w:rPr>
                            <w:t xml:space="preserve">  </w:t>
                          </w:r>
                          <w:r w:rsidR="000467E4">
                            <w:rPr>
                              <w:i/>
                              <w:sz w:val="14"/>
                              <w:szCs w:val="14"/>
                            </w:rPr>
                            <w:t>„Развитие на О</w:t>
                          </w:r>
                          <w:r w:rsidR="00504E5F">
                            <w:rPr>
                              <w:i/>
                              <w:sz w:val="14"/>
                              <w:szCs w:val="14"/>
                            </w:rPr>
                            <w:t>бластен информационен център</w:t>
                          </w:r>
                          <w:r w:rsidR="000467E4">
                            <w:rPr>
                              <w:i/>
                              <w:sz w:val="14"/>
                              <w:szCs w:val="14"/>
                            </w:rPr>
                            <w:t xml:space="preserve">-Добрич“ финансиран от Оперативна програма „Добро управление“ </w:t>
                          </w: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>, съфинансирана от Европейския съюз чрез Европейския</w:t>
                          </w:r>
                          <w:r w:rsidR="00882E18">
                            <w:rPr>
                              <w:i/>
                              <w:sz w:val="14"/>
                              <w:szCs w:val="14"/>
                            </w:rPr>
                            <w:t xml:space="preserve"> социален </w:t>
                          </w:r>
                          <w:r w:rsidRPr="002E0C11">
                            <w:rPr>
                              <w:i/>
                              <w:sz w:val="14"/>
                              <w:szCs w:val="14"/>
                            </w:rPr>
                            <w:t xml:space="preserve"> фонд.</w:t>
                          </w:r>
                        </w:p>
                        <w:p w:rsidR="0085747E" w:rsidRDefault="0085747E" w:rsidP="0085747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97.85pt;margin-top:40.75pt;width:245.5pt;height:5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n2YuAIAALo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" filled="f" stroked="f">
              <v:textbox>
                <w:txbxContent>
                  <w:p w:rsidR="0085747E" w:rsidRPr="002E0C11" w:rsidRDefault="0085747E" w:rsidP="0085747E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2E0C11">
                      <w:rPr>
                        <w:i/>
                        <w:sz w:val="14"/>
                        <w:szCs w:val="14"/>
                      </w:rPr>
                      <w:t>П</w:t>
                    </w:r>
                    <w:r w:rsidR="005E0262">
                      <w:rPr>
                        <w:i/>
                        <w:sz w:val="14"/>
                        <w:szCs w:val="14"/>
                      </w:rPr>
                      <w:t xml:space="preserve">роект </w:t>
                    </w:r>
                    <w:r w:rsidR="005E0262" w:rsidRPr="005E0262">
                      <w:rPr>
                        <w:i/>
                        <w:sz w:val="14"/>
                        <w:szCs w:val="14"/>
                      </w:rPr>
                      <w:t>№</w:t>
                    </w:r>
                    <w:r w:rsidR="000467E4">
                      <w:rPr>
                        <w:i/>
                        <w:sz w:val="14"/>
                        <w:szCs w:val="14"/>
                      </w:rPr>
                      <w:t xml:space="preserve"> </w:t>
                    </w:r>
                    <w:r w:rsidR="000467E4">
                      <w:rPr>
                        <w:i/>
                        <w:sz w:val="14"/>
                        <w:szCs w:val="14"/>
                        <w:lang w:val="en-US"/>
                      </w:rPr>
                      <w:t>BG05SFOP001-4.001-0018</w:t>
                    </w:r>
                    <w:r w:rsidR="00504E5F">
                      <w:rPr>
                        <w:i/>
                        <w:sz w:val="14"/>
                        <w:szCs w:val="14"/>
                      </w:rPr>
                      <w:t>-01</w:t>
                    </w:r>
                    <w:r w:rsidR="000467E4">
                      <w:rPr>
                        <w:i/>
                        <w:sz w:val="14"/>
                        <w:szCs w:val="14"/>
                        <w:lang w:val="en-US"/>
                      </w:rPr>
                      <w:t xml:space="preserve">  </w:t>
                    </w:r>
                    <w:r w:rsidR="000467E4">
                      <w:rPr>
                        <w:i/>
                        <w:sz w:val="14"/>
                        <w:szCs w:val="14"/>
                      </w:rPr>
                      <w:t>„Развитие на О</w:t>
                    </w:r>
                    <w:r w:rsidR="00504E5F">
                      <w:rPr>
                        <w:i/>
                        <w:sz w:val="14"/>
                        <w:szCs w:val="14"/>
                      </w:rPr>
                      <w:t>бластен информационен център</w:t>
                    </w:r>
                    <w:r w:rsidR="000467E4">
                      <w:rPr>
                        <w:i/>
                        <w:sz w:val="14"/>
                        <w:szCs w:val="14"/>
                      </w:rPr>
                      <w:t xml:space="preserve">-Добрич“ финансиран от Оперативна програма „Добро управление“ </w:t>
                    </w:r>
                    <w:r w:rsidRPr="002E0C11">
                      <w:rPr>
                        <w:i/>
                        <w:sz w:val="14"/>
                        <w:szCs w:val="14"/>
                      </w:rPr>
                      <w:t>, съфинансирана от Европейския съюз чрез Европейския</w:t>
                    </w:r>
                    <w:r w:rsidR="00882E18">
                      <w:rPr>
                        <w:i/>
                        <w:sz w:val="14"/>
                        <w:szCs w:val="14"/>
                      </w:rPr>
                      <w:t xml:space="preserve"> социален </w:t>
                    </w:r>
                    <w:r w:rsidRPr="002E0C11">
                      <w:rPr>
                        <w:i/>
                        <w:sz w:val="14"/>
                        <w:szCs w:val="14"/>
                      </w:rPr>
                      <w:t xml:space="preserve"> фонд.</w:t>
                    </w:r>
                  </w:p>
                  <w:p w:rsidR="0085747E" w:rsidRDefault="0085747E" w:rsidP="0085747E"/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FEC3001" wp14:editId="62FA7838">
              <wp:simplePos x="0" y="0"/>
              <wp:positionH relativeFrom="column">
                <wp:posOffset>4297045</wp:posOffset>
              </wp:positionH>
              <wp:positionV relativeFrom="paragraph">
                <wp:posOffset>394970</wp:posOffset>
              </wp:positionV>
              <wp:extent cx="1697990" cy="683260"/>
              <wp:effectExtent l="1270" t="444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E18" w:rsidRDefault="003F6817"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28F8B262" wp14:editId="67E029C6">
                                <wp:extent cx="1516380" cy="586740"/>
                                <wp:effectExtent l="0" t="0" r="7620" b="3810"/>
                                <wp:docPr id="6" name="Picture 11" descr="C:\Users\m.videnova\Desktop\brand-all\opgg\logo-bg-righ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Users\m.videnova\Desktop\brand-all\opgg\logo-bg-righ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616" r="71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638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8.35pt;margin-top:31.1pt;width:133.7pt;height:53.8pt;z-index:2516587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1ntgIAAL4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" filled="f" stroked="f">
              <v:textbox>
                <w:txbxContent>
                  <w:p w:rsidR="00882E18" w:rsidRDefault="003F6817">
                    <w:r>
                      <w:rPr>
                        <w:noProof/>
                        <w:lang w:eastAsia="bg-BG"/>
                      </w:rPr>
                      <w:drawing>
                        <wp:inline distT="0" distB="0" distL="0" distR="0" wp14:anchorId="28F8B262" wp14:editId="67E029C6">
                          <wp:extent cx="1516380" cy="586740"/>
                          <wp:effectExtent l="0" t="0" r="7620" b="3810"/>
                          <wp:docPr id="6" name="Picture 11" descr="C:\Users\m.videnova\Desktop\brand-all\opgg\logo-bg-righ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C:\Users\m.videnova\Desktop\brand-all\opgg\logo-bg-righ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616" r="71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638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DE2DEBA" wp14:editId="43874C01">
              <wp:simplePos x="0" y="0"/>
              <wp:positionH relativeFrom="column">
                <wp:posOffset>-266065</wp:posOffset>
              </wp:positionH>
              <wp:positionV relativeFrom="paragraph">
                <wp:posOffset>393700</wp:posOffset>
              </wp:positionV>
              <wp:extent cx="1772920" cy="694690"/>
              <wp:effectExtent l="635" t="317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E18" w:rsidRDefault="003F6817">
                          <w:r>
                            <w:rPr>
                              <w:noProof/>
                              <w:lang w:eastAsia="bg-BG"/>
                            </w:rPr>
                            <w:drawing>
                              <wp:inline distT="0" distB="0" distL="0" distR="0" wp14:anchorId="0670FFBB" wp14:editId="380F61E1">
                                <wp:extent cx="1592580" cy="594360"/>
                                <wp:effectExtent l="0" t="0" r="0" b="0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2580" cy="594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20.95pt;margin-top:31pt;width:139.6pt;height:54.7pt;z-index:25165977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" filled="f" stroked="f">
              <v:textbox>
                <w:txbxContent>
                  <w:p w:rsidR="00882E18" w:rsidRDefault="003F6817">
                    <w:r>
                      <w:rPr>
                        <w:noProof/>
                        <w:lang w:eastAsia="bg-BG"/>
                      </w:rPr>
                      <w:drawing>
                        <wp:inline distT="0" distB="0" distL="0" distR="0" wp14:anchorId="0670FFBB" wp14:editId="380F61E1">
                          <wp:extent cx="1592580" cy="594360"/>
                          <wp:effectExtent l="0" t="0" r="0" b="0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2580" cy="59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56704" behindDoc="0" locked="0" layoutInCell="1" allowOverlap="1" wp14:anchorId="387B9250" wp14:editId="77A8D9A1">
          <wp:simplePos x="0" y="0"/>
          <wp:positionH relativeFrom="column">
            <wp:posOffset>-124460</wp:posOffset>
          </wp:positionH>
          <wp:positionV relativeFrom="paragraph">
            <wp:posOffset>199390</wp:posOffset>
          </wp:positionV>
          <wp:extent cx="6119495" cy="201930"/>
          <wp:effectExtent l="0" t="0" r="0" b="762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A3" w:rsidRDefault="00987DA3">
      <w:r>
        <w:separator/>
      </w:r>
    </w:p>
  </w:footnote>
  <w:footnote w:type="continuationSeparator" w:id="0">
    <w:p w:rsidR="00987DA3" w:rsidRDefault="00987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6B" w:rsidRDefault="003F6817" w:rsidP="00882E18">
    <w:pPr>
      <w:pStyle w:val="a3"/>
      <w:spacing w:after="120" w:line="240" w:lineRule="auto"/>
      <w:jc w:val="right"/>
    </w:pPr>
    <w:r>
      <w:rPr>
        <w:noProof/>
        <w:lang w:eastAsia="bg-BG"/>
      </w:rPr>
      <w:drawing>
        <wp:inline distT="0" distB="0" distL="0" distR="0" wp14:anchorId="0104DD76" wp14:editId="32B0AFD7">
          <wp:extent cx="1226820" cy="7543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86B" w:rsidRPr="0069686B" w:rsidRDefault="003F6817" w:rsidP="00882E18">
    <w:pPr>
      <w:pStyle w:val="a3"/>
      <w:pBdr>
        <w:bottom w:val="single" w:sz="6" w:space="1" w:color="auto"/>
      </w:pBdr>
      <w:spacing w:after="120" w:line="240" w:lineRule="auto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bg-BG"/>
      </w:rPr>
      <w:drawing>
        <wp:anchor distT="0" distB="0" distL="114300" distR="114300" simplePos="0" relativeHeight="251657728" behindDoc="1" locked="0" layoutInCell="1" allowOverlap="1" wp14:anchorId="3F5698E2" wp14:editId="7833E9E8">
          <wp:simplePos x="0" y="0"/>
          <wp:positionH relativeFrom="column">
            <wp:posOffset>-9525</wp:posOffset>
          </wp:positionH>
          <wp:positionV relativeFrom="paragraph">
            <wp:posOffset>1206500</wp:posOffset>
          </wp:positionV>
          <wp:extent cx="5374640" cy="6476365"/>
          <wp:effectExtent l="0" t="0" r="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4640" cy="647636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63000"/>
                        </a:srgbClr>
                      </a:gs>
                      <a:gs pos="100000">
                        <a:srgbClr val="FFFFFF">
                          <a:gamma/>
                          <a:shade val="28627"/>
                          <a:invGamma/>
                          <a:alpha val="5900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E18">
      <w:rPr>
        <w:b/>
        <w:i/>
        <w:sz w:val="20"/>
        <w:szCs w:val="20"/>
      </w:rPr>
      <w:t>ОБЛАСТЕН ИНФОРМАЦИОНЕН ЦЕНТЪР-</w:t>
    </w:r>
    <w:r w:rsidR="000467E4">
      <w:rPr>
        <w:b/>
        <w:i/>
        <w:sz w:val="20"/>
        <w:szCs w:val="20"/>
      </w:rPr>
      <w:t>ДОБРИЧ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48D"/>
    <w:multiLevelType w:val="hybridMultilevel"/>
    <w:tmpl w:val="892CD1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71B6B"/>
    <w:multiLevelType w:val="hybridMultilevel"/>
    <w:tmpl w:val="D452E8D4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43563B"/>
    <w:multiLevelType w:val="hybridMultilevel"/>
    <w:tmpl w:val="A5B0D904"/>
    <w:lvl w:ilvl="0" w:tplc="0402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CF3ED9"/>
    <w:multiLevelType w:val="hybridMultilevel"/>
    <w:tmpl w:val="B8BC94D4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F82C56"/>
    <w:multiLevelType w:val="hybridMultilevel"/>
    <w:tmpl w:val="2C04EF6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62EC7"/>
    <w:multiLevelType w:val="hybridMultilevel"/>
    <w:tmpl w:val="6D328B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C395D"/>
    <w:multiLevelType w:val="hybridMultilevel"/>
    <w:tmpl w:val="C922BF68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E433F78"/>
    <w:multiLevelType w:val="hybridMultilevel"/>
    <w:tmpl w:val="5AF61AE4"/>
    <w:lvl w:ilvl="0" w:tplc="0402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DA521B"/>
    <w:multiLevelType w:val="hybridMultilevel"/>
    <w:tmpl w:val="26EEBA6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F00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8F738D"/>
    <w:multiLevelType w:val="hybridMultilevel"/>
    <w:tmpl w:val="74E871F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2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wrap-style:no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6B"/>
    <w:rsid w:val="00015537"/>
    <w:rsid w:val="00022B78"/>
    <w:rsid w:val="000467E4"/>
    <w:rsid w:val="00074B87"/>
    <w:rsid w:val="00092ACA"/>
    <w:rsid w:val="000A0422"/>
    <w:rsid w:val="000D26CF"/>
    <w:rsid w:val="00122695"/>
    <w:rsid w:val="002201BC"/>
    <w:rsid w:val="0023170A"/>
    <w:rsid w:val="00233DCE"/>
    <w:rsid w:val="00252044"/>
    <w:rsid w:val="00264A81"/>
    <w:rsid w:val="00281C22"/>
    <w:rsid w:val="002866ED"/>
    <w:rsid w:val="00286849"/>
    <w:rsid w:val="002B070F"/>
    <w:rsid w:val="00342D2E"/>
    <w:rsid w:val="003C68F4"/>
    <w:rsid w:val="003F6501"/>
    <w:rsid w:val="003F6817"/>
    <w:rsid w:val="00415C25"/>
    <w:rsid w:val="00440C7F"/>
    <w:rsid w:val="004625E5"/>
    <w:rsid w:val="00485F2C"/>
    <w:rsid w:val="004B4C38"/>
    <w:rsid w:val="004E04A7"/>
    <w:rsid w:val="004F12FC"/>
    <w:rsid w:val="005022F4"/>
    <w:rsid w:val="00504E5F"/>
    <w:rsid w:val="00587D09"/>
    <w:rsid w:val="005B2D20"/>
    <w:rsid w:val="005D6AAF"/>
    <w:rsid w:val="005E0262"/>
    <w:rsid w:val="005F63C8"/>
    <w:rsid w:val="0060347F"/>
    <w:rsid w:val="00610684"/>
    <w:rsid w:val="0069686B"/>
    <w:rsid w:val="00697223"/>
    <w:rsid w:val="00713782"/>
    <w:rsid w:val="00731472"/>
    <w:rsid w:val="00733491"/>
    <w:rsid w:val="00744B8E"/>
    <w:rsid w:val="007671DA"/>
    <w:rsid w:val="00783297"/>
    <w:rsid w:val="008402DE"/>
    <w:rsid w:val="0085747E"/>
    <w:rsid w:val="00882E18"/>
    <w:rsid w:val="008B5E88"/>
    <w:rsid w:val="008D61C5"/>
    <w:rsid w:val="008E1DD5"/>
    <w:rsid w:val="00911613"/>
    <w:rsid w:val="00957235"/>
    <w:rsid w:val="009572F2"/>
    <w:rsid w:val="00987DA3"/>
    <w:rsid w:val="009A0887"/>
    <w:rsid w:val="00A026E3"/>
    <w:rsid w:val="00A456DB"/>
    <w:rsid w:val="00AC424C"/>
    <w:rsid w:val="00AF4D2F"/>
    <w:rsid w:val="00B00D1F"/>
    <w:rsid w:val="00B10DCD"/>
    <w:rsid w:val="00B53EA5"/>
    <w:rsid w:val="00B8074B"/>
    <w:rsid w:val="00C05570"/>
    <w:rsid w:val="00C12ECE"/>
    <w:rsid w:val="00C403DF"/>
    <w:rsid w:val="00CD0C9C"/>
    <w:rsid w:val="00CE242E"/>
    <w:rsid w:val="00D16875"/>
    <w:rsid w:val="00D24D47"/>
    <w:rsid w:val="00D37EC3"/>
    <w:rsid w:val="00D56D52"/>
    <w:rsid w:val="00D73A4C"/>
    <w:rsid w:val="00D95ECA"/>
    <w:rsid w:val="00DB70C8"/>
    <w:rsid w:val="00DD36B3"/>
    <w:rsid w:val="00DE2ADB"/>
    <w:rsid w:val="00E42FCE"/>
    <w:rsid w:val="00E5657B"/>
    <w:rsid w:val="00E739AB"/>
    <w:rsid w:val="00EC412A"/>
    <w:rsid w:val="00ED1E52"/>
    <w:rsid w:val="00F0388E"/>
    <w:rsid w:val="00F30862"/>
    <w:rsid w:val="00F901F5"/>
    <w:rsid w:val="00FA75AC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E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1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86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12269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1226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5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07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">
    <w:name w:val="Char Char Char Char Char Знак Знак"/>
    <w:basedOn w:val="a"/>
    <w:rsid w:val="0073349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pl-PL" w:eastAsia="pl-PL"/>
    </w:rPr>
  </w:style>
  <w:style w:type="paragraph" w:styleId="a9">
    <w:name w:val="No Spacing"/>
    <w:uiPriority w:val="1"/>
    <w:qFormat/>
    <w:rsid w:val="00610684"/>
    <w:rPr>
      <w:rFonts w:ascii="Calibri" w:eastAsia="Calibri" w:hAnsi="Calibri"/>
      <w:sz w:val="22"/>
      <w:szCs w:val="22"/>
      <w:lang w:eastAsia="en-US"/>
    </w:rPr>
  </w:style>
  <w:style w:type="table" w:styleId="3">
    <w:name w:val="Table 3D effects 3"/>
    <w:basedOn w:val="a1"/>
    <w:rsid w:val="005D6AAF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Grid 2"/>
    <w:basedOn w:val="a1"/>
    <w:rsid w:val="005D6AAF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Contemporary"/>
    <w:basedOn w:val="a1"/>
    <w:rsid w:val="000D26C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Normal (Web)"/>
    <w:basedOn w:val="a"/>
    <w:uiPriority w:val="99"/>
    <w:unhideWhenUsed/>
    <w:rsid w:val="00CD0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20">
    <w:name w:val="Table 3D effects 2"/>
    <w:basedOn w:val="a1"/>
    <w:rsid w:val="00022B78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Title"/>
    <w:basedOn w:val="a"/>
    <w:next w:val="a"/>
    <w:link w:val="ad"/>
    <w:qFormat/>
    <w:rsid w:val="00231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лавие Знак"/>
    <w:basedOn w:val="a0"/>
    <w:link w:val="ac"/>
    <w:rsid w:val="00231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лавие 1 Знак"/>
    <w:basedOn w:val="a0"/>
    <w:link w:val="1"/>
    <w:rsid w:val="00231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E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31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86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9686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56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12269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1226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5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07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">
    <w:name w:val="Char Char Char Char Char Знак Знак"/>
    <w:basedOn w:val="a"/>
    <w:rsid w:val="0073349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pl-PL" w:eastAsia="pl-PL"/>
    </w:rPr>
  </w:style>
  <w:style w:type="paragraph" w:styleId="a9">
    <w:name w:val="No Spacing"/>
    <w:uiPriority w:val="1"/>
    <w:qFormat/>
    <w:rsid w:val="00610684"/>
    <w:rPr>
      <w:rFonts w:ascii="Calibri" w:eastAsia="Calibri" w:hAnsi="Calibri"/>
      <w:sz w:val="22"/>
      <w:szCs w:val="22"/>
      <w:lang w:eastAsia="en-US"/>
    </w:rPr>
  </w:style>
  <w:style w:type="table" w:styleId="3">
    <w:name w:val="Table 3D effects 3"/>
    <w:basedOn w:val="a1"/>
    <w:rsid w:val="005D6AAF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Grid 2"/>
    <w:basedOn w:val="a1"/>
    <w:rsid w:val="005D6AAF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Contemporary"/>
    <w:basedOn w:val="a1"/>
    <w:rsid w:val="000D26CF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Normal (Web)"/>
    <w:basedOn w:val="a"/>
    <w:uiPriority w:val="99"/>
    <w:unhideWhenUsed/>
    <w:rsid w:val="00CD0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20">
    <w:name w:val="Table 3D effects 2"/>
    <w:basedOn w:val="a1"/>
    <w:rsid w:val="00022B78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Title"/>
    <w:basedOn w:val="a"/>
    <w:next w:val="a"/>
    <w:link w:val="ad"/>
    <w:qFormat/>
    <w:rsid w:val="00231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лавие Знак"/>
    <w:basedOn w:val="a0"/>
    <w:link w:val="ac"/>
    <w:rsid w:val="00231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0">
    <w:name w:val="Заглавие 1 Знак"/>
    <w:basedOn w:val="a0"/>
    <w:link w:val="1"/>
    <w:rsid w:val="00231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CM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PC1</dc:creator>
  <cp:lastModifiedBy>PC1</cp:lastModifiedBy>
  <cp:revision>2</cp:revision>
  <cp:lastPrinted>2015-07-29T12:33:00Z</cp:lastPrinted>
  <dcterms:created xsi:type="dcterms:W3CDTF">2017-10-04T08:50:00Z</dcterms:created>
  <dcterms:modified xsi:type="dcterms:W3CDTF">2017-10-04T08:50:00Z</dcterms:modified>
</cp:coreProperties>
</file>