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67" w:rsidRPr="00116B16" w:rsidRDefault="00E30067" w:rsidP="00116B16">
      <w:pPr>
        <w:ind w:right="-900"/>
        <w:rPr>
          <w:i/>
          <w:iCs/>
          <w:sz w:val="22"/>
          <w:szCs w:val="22"/>
          <w:lang w:val="en-US"/>
        </w:rPr>
      </w:pPr>
    </w:p>
    <w:p w:rsidR="00E30067" w:rsidRDefault="008E5D9A" w:rsidP="008E5D9A">
      <w:pPr>
        <w:ind w:left="-720" w:right="-900"/>
        <w:jc w:val="center"/>
        <w:rPr>
          <w:b/>
          <w:bCs/>
          <w:lang w:val="en-US"/>
        </w:rPr>
      </w:pPr>
      <w:r>
        <w:rPr>
          <w:b/>
          <w:bCs/>
          <w:lang w:val="ru-RU"/>
        </w:rPr>
        <w:t xml:space="preserve">                                                                                                     </w:t>
      </w:r>
      <w:r w:rsidR="00E30067" w:rsidRPr="001C2196">
        <w:rPr>
          <w:b/>
          <w:bCs/>
          <w:lang w:val="ru-RU"/>
        </w:rPr>
        <w:t>Образец № 3</w:t>
      </w:r>
    </w:p>
    <w:p w:rsidR="00E30067" w:rsidRDefault="00E30067" w:rsidP="001C2196">
      <w:pPr>
        <w:ind w:left="-720" w:right="-900"/>
        <w:jc w:val="right"/>
        <w:rPr>
          <w:b/>
          <w:bCs/>
          <w:lang w:val="en-US"/>
        </w:rPr>
      </w:pPr>
    </w:p>
    <w:p w:rsidR="00E30067" w:rsidRPr="001C2196" w:rsidRDefault="00E30067" w:rsidP="001C2196">
      <w:pPr>
        <w:ind w:left="-720" w:right="-900"/>
        <w:jc w:val="right"/>
        <w:rPr>
          <w:b/>
          <w:bCs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  <w:gridCol w:w="4968"/>
      </w:tblGrid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Наименование на участника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Седалище по регистрация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D60AC6">
              <w:rPr>
                <w:b/>
                <w:bCs/>
                <w:sz w:val="22"/>
                <w:szCs w:val="22"/>
                <w:lang w:val="en-US"/>
              </w:rPr>
              <w:t>IBAN</w:t>
            </w:r>
            <w:r w:rsidRPr="00226D6D">
              <w:rPr>
                <w:b/>
                <w:bCs/>
                <w:sz w:val="22"/>
                <w:szCs w:val="22"/>
              </w:rPr>
              <w:t xml:space="preserve">, </w:t>
            </w:r>
            <w:r w:rsidRPr="00D60AC6">
              <w:rPr>
                <w:b/>
                <w:bCs/>
                <w:sz w:val="22"/>
                <w:szCs w:val="22"/>
                <w:lang w:val="en-US"/>
              </w:rPr>
              <w:t>BIC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Булстат номер /ЕИК/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a5"/>
              <w:jc w:val="left"/>
              <w:rPr>
                <w:b/>
                <w:bCs/>
              </w:rPr>
            </w:pPr>
            <w:r w:rsidRPr="00226D6D">
              <w:rPr>
                <w:b/>
                <w:bCs/>
                <w:sz w:val="22"/>
                <w:szCs w:val="22"/>
              </w:rPr>
              <w:t>Точен адрес за кореспонденция</w:t>
            </w:r>
          </w:p>
        </w:tc>
        <w:tc>
          <w:tcPr>
            <w:tcW w:w="4968" w:type="dxa"/>
            <w:vAlign w:val="center"/>
          </w:tcPr>
          <w:p w:rsidR="00E30067" w:rsidRPr="00D60AC6" w:rsidRDefault="00E30067" w:rsidP="00170B6B">
            <w:pPr>
              <w:pStyle w:val="3"/>
              <w:spacing w:after="0"/>
              <w:ind w:hanging="18"/>
              <w:rPr>
                <w:sz w:val="22"/>
                <w:szCs w:val="22"/>
                <w:lang w:val="ru-RU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a3"/>
              <w:rPr>
                <w:b/>
                <w:bCs/>
                <w:lang w:eastAsia="en-US"/>
              </w:rPr>
            </w:pPr>
            <w:r w:rsidRPr="00226D6D">
              <w:rPr>
                <w:b/>
                <w:bCs/>
                <w:sz w:val="22"/>
                <w:szCs w:val="22"/>
                <w:lang w:eastAsia="en-US"/>
              </w:rPr>
              <w:t>Телефонен номер, факс номер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a5"/>
              <w:ind w:left="252"/>
              <w:jc w:val="left"/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a3"/>
              <w:rPr>
                <w:b/>
                <w:bCs/>
                <w:lang w:eastAsia="en-US"/>
              </w:rPr>
            </w:pPr>
            <w:r w:rsidRPr="00226D6D">
              <w:rPr>
                <w:b/>
                <w:bCs/>
                <w:sz w:val="22"/>
                <w:szCs w:val="22"/>
                <w:lang w:eastAsia="en-US"/>
              </w:rPr>
              <w:t>Лице за контакти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a5"/>
              <w:ind w:left="252"/>
              <w:jc w:val="left"/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a3"/>
              <w:rPr>
                <w:b/>
                <w:bCs/>
                <w:lang w:eastAsia="en-US"/>
              </w:rPr>
            </w:pPr>
            <w:r w:rsidRPr="00D60AC6">
              <w:rPr>
                <w:b/>
                <w:bCs/>
                <w:sz w:val="22"/>
                <w:szCs w:val="22"/>
                <w:lang w:val="en-US" w:eastAsia="en-US"/>
              </w:rPr>
              <w:t>e mail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a5"/>
              <w:ind w:left="252"/>
              <w:jc w:val="left"/>
            </w:pPr>
          </w:p>
        </w:tc>
      </w:tr>
    </w:tbl>
    <w:p w:rsidR="00E30067" w:rsidRPr="00D60AC6" w:rsidRDefault="00E30067" w:rsidP="00781598">
      <w:pPr>
        <w:pStyle w:val="a5"/>
        <w:ind w:left="4248" w:firstLine="708"/>
        <w:rPr>
          <w:b/>
          <w:bCs/>
          <w:caps/>
          <w:sz w:val="22"/>
          <w:szCs w:val="22"/>
        </w:rPr>
      </w:pPr>
    </w:p>
    <w:p w:rsidR="00E30067" w:rsidRPr="00D60AC6" w:rsidRDefault="00E30067" w:rsidP="00781598">
      <w:pPr>
        <w:pStyle w:val="a5"/>
        <w:jc w:val="center"/>
        <w:rPr>
          <w:b/>
          <w:bCs/>
          <w:sz w:val="22"/>
          <w:szCs w:val="22"/>
          <w:lang w:val="en-US"/>
        </w:rPr>
      </w:pPr>
    </w:p>
    <w:p w:rsidR="00E30067" w:rsidRPr="004859B7" w:rsidRDefault="00E30067" w:rsidP="00781598">
      <w:pPr>
        <w:ind w:left="4248" w:hanging="4248"/>
        <w:rPr>
          <w:b/>
          <w:bCs/>
        </w:rPr>
      </w:pPr>
      <w:r w:rsidRPr="004859B7">
        <w:rPr>
          <w:b/>
          <w:bCs/>
        </w:rPr>
        <w:t>ДО</w:t>
      </w:r>
    </w:p>
    <w:p w:rsidR="00E30067" w:rsidRPr="004859B7" w:rsidRDefault="00E30067" w:rsidP="00781598">
      <w:pPr>
        <w:ind w:left="4248" w:hanging="4248"/>
        <w:rPr>
          <w:b/>
          <w:bCs/>
        </w:rPr>
      </w:pPr>
      <w:r w:rsidRPr="004859B7">
        <w:rPr>
          <w:b/>
          <w:bCs/>
        </w:rPr>
        <w:t xml:space="preserve">ОБЩИНА </w:t>
      </w:r>
      <w:r>
        <w:rPr>
          <w:b/>
          <w:bCs/>
        </w:rPr>
        <w:t>БАЛЧИК</w:t>
      </w:r>
    </w:p>
    <w:p w:rsidR="00E30067" w:rsidRDefault="00E30067" w:rsidP="00781598">
      <w:pPr>
        <w:rPr>
          <w:b/>
          <w:bCs/>
          <w:sz w:val="22"/>
          <w:szCs w:val="22"/>
          <w:lang w:val="en-US"/>
        </w:rPr>
      </w:pPr>
    </w:p>
    <w:p w:rsidR="00E30067" w:rsidRPr="00267506" w:rsidRDefault="00E30067" w:rsidP="00781598">
      <w:pPr>
        <w:rPr>
          <w:b/>
          <w:bCs/>
          <w:sz w:val="14"/>
          <w:szCs w:val="14"/>
          <w:lang w:val="en-US"/>
        </w:rPr>
      </w:pPr>
    </w:p>
    <w:p w:rsidR="00E30067" w:rsidRPr="00267506" w:rsidRDefault="00E30067" w:rsidP="00781598">
      <w:pPr>
        <w:jc w:val="center"/>
        <w:rPr>
          <w:b/>
          <w:bCs/>
          <w:sz w:val="12"/>
          <w:szCs w:val="12"/>
        </w:rPr>
      </w:pPr>
    </w:p>
    <w:p w:rsidR="00E30067" w:rsidRPr="00D60AC6" w:rsidRDefault="00E30067" w:rsidP="00781598">
      <w:pPr>
        <w:pStyle w:val="a5"/>
        <w:jc w:val="center"/>
        <w:rPr>
          <w:b/>
          <w:bCs/>
          <w:sz w:val="22"/>
          <w:szCs w:val="22"/>
        </w:rPr>
      </w:pPr>
    </w:p>
    <w:p w:rsidR="00E30067" w:rsidRPr="00D60AC6" w:rsidRDefault="00E30067" w:rsidP="00781598">
      <w:pPr>
        <w:pStyle w:val="a5"/>
        <w:jc w:val="center"/>
        <w:rPr>
          <w:b/>
          <w:bCs/>
          <w:sz w:val="28"/>
          <w:szCs w:val="28"/>
        </w:rPr>
      </w:pPr>
      <w:r w:rsidRPr="00D60AC6">
        <w:rPr>
          <w:b/>
          <w:bCs/>
          <w:sz w:val="28"/>
          <w:szCs w:val="28"/>
        </w:rPr>
        <w:t>ЦЕНОВО  ПРЕДЛОЖЕНИЕ</w:t>
      </w:r>
    </w:p>
    <w:p w:rsidR="00E30067" w:rsidRDefault="00E30067" w:rsidP="00781598">
      <w:pPr>
        <w:pStyle w:val="a5"/>
        <w:jc w:val="center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8"/>
        <w:tblW w:w="9287" w:type="dxa"/>
        <w:tblLook w:val="00A0" w:firstRow="1" w:lastRow="0" w:firstColumn="1" w:lastColumn="0" w:noHBand="0" w:noVBand="0"/>
      </w:tblPr>
      <w:tblGrid>
        <w:gridCol w:w="3510"/>
        <w:gridCol w:w="5777"/>
      </w:tblGrid>
      <w:tr w:rsidR="00E30067" w:rsidRPr="00D60AC6">
        <w:trPr>
          <w:trHeight w:val="792"/>
        </w:trPr>
        <w:tc>
          <w:tcPr>
            <w:tcW w:w="3510" w:type="dxa"/>
          </w:tcPr>
          <w:p w:rsidR="00E30067" w:rsidRPr="00226D6D" w:rsidRDefault="00E30067" w:rsidP="005E01CD">
            <w:pPr>
              <w:pStyle w:val="a5"/>
              <w:rPr>
                <w:b/>
                <w:bCs/>
              </w:rPr>
            </w:pPr>
            <w:r w:rsidRPr="00226D6D">
              <w:rPr>
                <w:b/>
                <w:bCs/>
                <w:sz w:val="22"/>
                <w:szCs w:val="22"/>
              </w:rPr>
              <w:t>Наименование на поръчката:</w:t>
            </w:r>
          </w:p>
        </w:tc>
        <w:tc>
          <w:tcPr>
            <w:tcW w:w="5777" w:type="dxa"/>
          </w:tcPr>
          <w:p w:rsidR="00E30067" w:rsidRDefault="00E30067" w:rsidP="00BD7888">
            <w:pPr>
              <w:widowControl w:val="0"/>
              <w:autoSpaceDE w:val="0"/>
              <w:autoSpaceDN w:val="0"/>
              <w:adjustRightInd w:val="0"/>
              <w:jc w:val="center"/>
              <w:rPr>
                <w:w w:val="105"/>
              </w:rPr>
            </w:pPr>
          </w:p>
          <w:p w:rsidR="00D878E9" w:rsidRPr="00AF6BE3" w:rsidRDefault="00D878E9" w:rsidP="00D878E9">
            <w:pPr>
              <w:pStyle w:val="a7"/>
              <w:jc w:val="center"/>
              <w:rPr>
                <w:sz w:val="11"/>
                <w:szCs w:val="11"/>
                <w:lang w:val="en-US"/>
              </w:rPr>
            </w:pPr>
            <w:r>
              <w:rPr>
                <w:lang w:val="en-US"/>
              </w:rPr>
              <w:t>“</w:t>
            </w:r>
            <w:r>
              <w:rPr>
                <w:spacing w:val="1"/>
                <w:w w:val="105"/>
              </w:rPr>
              <w:t>Доставяне на</w:t>
            </w:r>
            <w:r>
              <w:rPr>
                <w:bCs/>
                <w:w w:val="105"/>
              </w:rPr>
              <w:t xml:space="preserve"> нова, неупотребявана</w:t>
            </w:r>
            <w:r>
              <w:rPr>
                <w:spacing w:val="1"/>
                <w:w w:val="105"/>
              </w:rPr>
              <w:t xml:space="preserve"> моторна лодка </w:t>
            </w:r>
            <w:r w:rsidRPr="00E611E7">
              <w:rPr>
                <w:spacing w:val="1"/>
                <w:w w:val="105"/>
              </w:rPr>
              <w:t xml:space="preserve">по </w:t>
            </w:r>
            <w:r w:rsidRPr="00E611E7">
              <w:t>проект „Балчик</w:t>
            </w:r>
            <w:r>
              <w:t>-море-традиции</w:t>
            </w:r>
            <w:r w:rsidRPr="00E611E7">
              <w:t>”</w:t>
            </w:r>
            <w:r w:rsidRPr="00264417">
              <w:rPr>
                <w:color w:val="000000"/>
              </w:rPr>
              <w:t>, финансиран по Оперативна програма</w:t>
            </w:r>
            <w:r>
              <w:rPr>
                <w:color w:val="000000"/>
              </w:rPr>
              <w:t xml:space="preserve"> за развитие на сектор</w:t>
            </w:r>
            <w:r w:rsidRPr="00264417">
              <w:rPr>
                <w:color w:val="000000"/>
              </w:rPr>
              <w:t xml:space="preserve"> „</w:t>
            </w:r>
            <w:r>
              <w:rPr>
                <w:color w:val="000000"/>
              </w:rPr>
              <w:t>Рибарство</w:t>
            </w:r>
            <w:r w:rsidRPr="00264417">
              <w:rPr>
                <w:color w:val="000000"/>
              </w:rPr>
              <w:t>” 2007-2013 г.</w:t>
            </w:r>
            <w:r>
              <w:rPr>
                <w:color w:val="000000"/>
                <w:lang w:val="en-US"/>
              </w:rPr>
              <w:t>”</w:t>
            </w:r>
          </w:p>
          <w:p w:rsidR="00E30067" w:rsidRPr="00BD7888" w:rsidRDefault="00E30067" w:rsidP="00D04FEB">
            <w:pPr>
              <w:widowControl w:val="0"/>
              <w:autoSpaceDE w:val="0"/>
              <w:autoSpaceDN w:val="0"/>
              <w:adjustRightInd w:val="0"/>
              <w:ind w:left="176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E30067" w:rsidRPr="005E01CD" w:rsidRDefault="00E30067" w:rsidP="005E01CD">
            <w:pPr>
              <w:jc w:val="both"/>
              <w:rPr>
                <w:b/>
                <w:bCs/>
              </w:rPr>
            </w:pPr>
          </w:p>
        </w:tc>
      </w:tr>
    </w:tbl>
    <w:p w:rsidR="00E30067" w:rsidRDefault="00E30067" w:rsidP="00D04FEB">
      <w:pPr>
        <w:jc w:val="both"/>
        <w:rPr>
          <w:b/>
          <w:bCs/>
          <w:sz w:val="22"/>
          <w:szCs w:val="22"/>
          <w:lang w:val="ru-RU"/>
        </w:rPr>
      </w:pPr>
    </w:p>
    <w:p w:rsidR="00E30067" w:rsidRDefault="00E3006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  <w:r w:rsidRPr="00D60AC6">
        <w:rPr>
          <w:b/>
          <w:bCs/>
          <w:sz w:val="22"/>
          <w:szCs w:val="22"/>
          <w:lang w:val="ru-RU"/>
        </w:rPr>
        <w:t>УВАЖАЕМИ ДАМИ И ГОСПОДА,</w:t>
      </w:r>
    </w:p>
    <w:p w:rsidR="00E30067" w:rsidRPr="0023795D" w:rsidRDefault="00E3006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E30067" w:rsidRPr="004859B7" w:rsidRDefault="00E30067" w:rsidP="00781598">
      <w:pPr>
        <w:ind w:firstLine="709"/>
        <w:jc w:val="both"/>
        <w:rPr>
          <w:color w:val="000000"/>
          <w:position w:val="8"/>
        </w:rPr>
      </w:pPr>
      <w:r w:rsidRPr="004859B7">
        <w:rPr>
          <w:color w:val="000000"/>
          <w:position w:val="8"/>
        </w:rPr>
        <w:t>С настоящото представяме нашето ценово предложение за изпълнение на поръчката с горепосочения предмет.</w:t>
      </w:r>
    </w:p>
    <w:p w:rsidR="00E30067" w:rsidRPr="00267506" w:rsidRDefault="00E30067" w:rsidP="00781598">
      <w:pPr>
        <w:ind w:firstLine="709"/>
        <w:jc w:val="both"/>
        <w:rPr>
          <w:sz w:val="10"/>
          <w:szCs w:val="10"/>
        </w:rPr>
      </w:pPr>
    </w:p>
    <w:p w:rsidR="00E30067" w:rsidRPr="00641798" w:rsidRDefault="00E30067" w:rsidP="008901C4">
      <w:pPr>
        <w:pStyle w:val="a5"/>
        <w:ind w:firstLine="644"/>
      </w:pPr>
      <w:r w:rsidRPr="004859B7">
        <w:t xml:space="preserve">Предлагаме </w:t>
      </w:r>
      <w:r w:rsidRPr="004859B7">
        <w:rPr>
          <w:spacing w:val="-1"/>
        </w:rPr>
        <w:t>да извършим услугата</w:t>
      </w:r>
      <w:r w:rsidRPr="004859B7">
        <w:t>, съобразно условията на документацията за участие, за цена от ................……… (……………………………….)  лева, без ДДС или .................  (.............................</w:t>
      </w:r>
      <w:r>
        <w:t>) лева, с ДДС, която включва:</w:t>
      </w:r>
    </w:p>
    <w:p w:rsidR="00E30067" w:rsidRDefault="00E30067" w:rsidP="00781598">
      <w:pPr>
        <w:jc w:val="center"/>
        <w:rPr>
          <w:rFonts w:ascii="Calibri" w:hAnsi="Calibri" w:cs="Calibri"/>
          <w:lang w:val="en-US"/>
        </w:rPr>
      </w:pPr>
    </w:p>
    <w:p w:rsidR="00E30067" w:rsidRPr="004B10EC" w:rsidRDefault="00E30067" w:rsidP="00781598">
      <w:pPr>
        <w:jc w:val="center"/>
        <w:rPr>
          <w:rFonts w:ascii="Calibri" w:hAnsi="Calibri" w:cs="Calibri"/>
          <w:lang w:val="en-US"/>
        </w:rPr>
      </w:pPr>
    </w:p>
    <w:p w:rsidR="00E30067" w:rsidRDefault="00E30067" w:rsidP="00781598">
      <w:pPr>
        <w:jc w:val="center"/>
        <w:rPr>
          <w:rFonts w:ascii="Calibri" w:hAnsi="Calibri" w:cs="Calibri"/>
        </w:rPr>
      </w:pPr>
    </w:p>
    <w:tbl>
      <w:tblPr>
        <w:tblW w:w="92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3627"/>
        <w:gridCol w:w="1228"/>
        <w:gridCol w:w="1136"/>
        <w:gridCol w:w="1306"/>
        <w:gridCol w:w="1418"/>
      </w:tblGrid>
      <w:tr w:rsidR="00E30067" w:rsidRPr="002328D5" w:rsidTr="00D44F30">
        <w:trPr>
          <w:trHeight w:val="855"/>
        </w:trPr>
        <w:tc>
          <w:tcPr>
            <w:tcW w:w="578" w:type="dxa"/>
            <w:shd w:val="clear" w:color="auto" w:fill="DDD9C3"/>
            <w:vAlign w:val="center"/>
          </w:tcPr>
          <w:p w:rsidR="00E30067" w:rsidRPr="00D44F30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D44F30">
              <w:rPr>
                <w:b/>
                <w:bCs/>
              </w:rPr>
              <w:lastRenderedPageBreak/>
              <w:t>№ по ред</w:t>
            </w:r>
          </w:p>
        </w:tc>
        <w:tc>
          <w:tcPr>
            <w:tcW w:w="3627" w:type="dxa"/>
            <w:shd w:val="clear" w:color="auto" w:fill="DDD9C3"/>
            <w:vAlign w:val="center"/>
          </w:tcPr>
          <w:p w:rsidR="00E30067" w:rsidRPr="00D44F30" w:rsidRDefault="007E583D" w:rsidP="00D44F30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оборудване</w:t>
            </w:r>
          </w:p>
        </w:tc>
        <w:tc>
          <w:tcPr>
            <w:tcW w:w="1228" w:type="dxa"/>
            <w:shd w:val="clear" w:color="auto" w:fill="DDD9C3"/>
            <w:vAlign w:val="center"/>
          </w:tcPr>
          <w:p w:rsidR="00E30067" w:rsidRPr="00D44F30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D44F30">
              <w:rPr>
                <w:b/>
                <w:bCs/>
              </w:rPr>
              <w:t>Единица мярка</w:t>
            </w:r>
          </w:p>
        </w:tc>
        <w:tc>
          <w:tcPr>
            <w:tcW w:w="1136" w:type="dxa"/>
            <w:shd w:val="clear" w:color="auto" w:fill="DDD9C3"/>
            <w:vAlign w:val="center"/>
          </w:tcPr>
          <w:p w:rsidR="00E30067" w:rsidRPr="00D44F30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D44F30">
              <w:rPr>
                <w:b/>
                <w:bCs/>
              </w:rPr>
              <w:t>Брой единици</w:t>
            </w:r>
          </w:p>
        </w:tc>
        <w:tc>
          <w:tcPr>
            <w:tcW w:w="1306" w:type="dxa"/>
            <w:shd w:val="clear" w:color="auto" w:fill="DDD9C3"/>
            <w:vAlign w:val="center"/>
          </w:tcPr>
          <w:p w:rsidR="00E30067" w:rsidRPr="00D44F30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D44F30">
              <w:rPr>
                <w:b/>
                <w:bCs/>
              </w:rPr>
              <w:t>Единична цена без ДДС</w:t>
            </w:r>
          </w:p>
        </w:tc>
        <w:tc>
          <w:tcPr>
            <w:tcW w:w="1418" w:type="dxa"/>
            <w:shd w:val="clear" w:color="auto" w:fill="DDD9C3"/>
            <w:vAlign w:val="center"/>
          </w:tcPr>
          <w:p w:rsidR="00E30067" w:rsidRPr="00D44F30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D44F30">
              <w:rPr>
                <w:b/>
                <w:bCs/>
              </w:rPr>
              <w:t>Обща Сума</w:t>
            </w:r>
          </w:p>
          <w:p w:rsidR="00E30067" w:rsidRPr="00D44F30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D44F30">
              <w:rPr>
                <w:b/>
                <w:bCs/>
              </w:rPr>
              <w:t>Без ДДС</w:t>
            </w:r>
          </w:p>
        </w:tc>
      </w:tr>
      <w:tr w:rsidR="00E30067" w:rsidRPr="002328D5" w:rsidTr="00D44F30">
        <w:trPr>
          <w:trHeight w:val="255"/>
        </w:trPr>
        <w:tc>
          <w:tcPr>
            <w:tcW w:w="578" w:type="dxa"/>
            <w:shd w:val="clear" w:color="auto" w:fill="DDD9C3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 </w:t>
            </w:r>
            <w:r w:rsidR="00D44F30">
              <w:rPr>
                <w:b/>
                <w:bCs/>
              </w:rPr>
              <w:t>1</w:t>
            </w:r>
          </w:p>
        </w:tc>
        <w:tc>
          <w:tcPr>
            <w:tcW w:w="3627" w:type="dxa"/>
            <w:shd w:val="clear" w:color="auto" w:fill="DDD9C3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2</w:t>
            </w:r>
          </w:p>
        </w:tc>
        <w:tc>
          <w:tcPr>
            <w:tcW w:w="1228" w:type="dxa"/>
            <w:shd w:val="clear" w:color="auto" w:fill="DDD9C3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3</w:t>
            </w:r>
          </w:p>
        </w:tc>
        <w:tc>
          <w:tcPr>
            <w:tcW w:w="1136" w:type="dxa"/>
            <w:shd w:val="clear" w:color="auto" w:fill="DDD9C3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4</w:t>
            </w:r>
          </w:p>
        </w:tc>
        <w:tc>
          <w:tcPr>
            <w:tcW w:w="1306" w:type="dxa"/>
            <w:shd w:val="clear" w:color="auto" w:fill="DDD9C3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DDD9C3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6</w:t>
            </w:r>
          </w:p>
        </w:tc>
      </w:tr>
      <w:tr w:rsidR="00D44F30" w:rsidRPr="002328D5" w:rsidTr="00D44F30">
        <w:trPr>
          <w:trHeight w:val="416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I.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>Лодка</w:t>
            </w:r>
          </w:p>
        </w:tc>
        <w:tc>
          <w:tcPr>
            <w:tcW w:w="1228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409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1.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>Двигател</w:t>
            </w:r>
          </w:p>
        </w:tc>
        <w:tc>
          <w:tcPr>
            <w:tcW w:w="1228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401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2.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 xml:space="preserve"> Лебедка 700 W</w:t>
            </w:r>
          </w:p>
        </w:tc>
        <w:tc>
          <w:tcPr>
            <w:tcW w:w="1228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292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3.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 xml:space="preserve">Тоалетна и оборудване </w:t>
            </w:r>
          </w:p>
        </w:tc>
        <w:tc>
          <w:tcPr>
            <w:tcW w:w="1228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Default="00D44F30">
            <w:r w:rsidRPr="008F277D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269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4.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>Платформа и стълба</w:t>
            </w:r>
          </w:p>
        </w:tc>
        <w:tc>
          <w:tcPr>
            <w:tcW w:w="1228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Default="00D44F30">
            <w:r w:rsidRPr="008F277D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272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5.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>Сирена</w:t>
            </w:r>
          </w:p>
        </w:tc>
        <w:tc>
          <w:tcPr>
            <w:tcW w:w="1228" w:type="dxa"/>
          </w:tcPr>
          <w:p w:rsidR="00D44F30" w:rsidRPr="00D44F30" w:rsidRDefault="00D44F30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D44F30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Default="00D44F30">
            <w:r w:rsidRPr="008F277D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272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6.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>Тента за палубата на кърмата</w:t>
            </w:r>
          </w:p>
        </w:tc>
        <w:tc>
          <w:tcPr>
            <w:tcW w:w="1228" w:type="dxa"/>
          </w:tcPr>
          <w:p w:rsidR="00D44F30" w:rsidRDefault="00D44F30">
            <w:r w:rsidRPr="0039147A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Default="00D44F30">
            <w:r w:rsidRPr="008F277D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272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7.</w:t>
            </w:r>
          </w:p>
        </w:tc>
        <w:tc>
          <w:tcPr>
            <w:tcW w:w="3627" w:type="dxa"/>
          </w:tcPr>
          <w:p w:rsidR="00D44F30" w:rsidRPr="00917A61" w:rsidRDefault="00D44F30" w:rsidP="00880FF7">
            <w:r w:rsidRPr="00917A61">
              <w:t>Кабина входна врата и прозорец</w:t>
            </w:r>
          </w:p>
        </w:tc>
        <w:tc>
          <w:tcPr>
            <w:tcW w:w="1228" w:type="dxa"/>
          </w:tcPr>
          <w:p w:rsidR="00D44F30" w:rsidRDefault="00D44F30">
            <w:r w:rsidRPr="0039147A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Default="00D44F30">
            <w:r w:rsidRPr="008F277D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D44F30" w:rsidRPr="002328D5" w:rsidTr="00D44F30">
        <w:trPr>
          <w:trHeight w:val="272"/>
        </w:trPr>
        <w:tc>
          <w:tcPr>
            <w:tcW w:w="578" w:type="dxa"/>
            <w:shd w:val="clear" w:color="auto" w:fill="DDD9C3"/>
          </w:tcPr>
          <w:p w:rsidR="00D44F30" w:rsidRPr="00D44F30" w:rsidRDefault="00D44F30" w:rsidP="00880FF7">
            <w:pPr>
              <w:rPr>
                <w:b/>
              </w:rPr>
            </w:pPr>
            <w:r w:rsidRPr="00D44F30">
              <w:rPr>
                <w:b/>
              </w:rPr>
              <w:t>II.</w:t>
            </w:r>
          </w:p>
        </w:tc>
        <w:tc>
          <w:tcPr>
            <w:tcW w:w="3627" w:type="dxa"/>
          </w:tcPr>
          <w:p w:rsidR="00D44F30" w:rsidRDefault="00D44F30" w:rsidP="00880FF7">
            <w:r w:rsidRPr="00917A61">
              <w:t>Ремарке тип колесар</w:t>
            </w:r>
          </w:p>
        </w:tc>
        <w:tc>
          <w:tcPr>
            <w:tcW w:w="1228" w:type="dxa"/>
          </w:tcPr>
          <w:p w:rsidR="00D44F30" w:rsidRDefault="00D44F30">
            <w:r w:rsidRPr="0039147A">
              <w:rPr>
                <w:color w:val="000000"/>
                <w:spacing w:val="-1"/>
              </w:rPr>
              <w:t>брой</w:t>
            </w:r>
          </w:p>
        </w:tc>
        <w:tc>
          <w:tcPr>
            <w:tcW w:w="1136" w:type="dxa"/>
          </w:tcPr>
          <w:p w:rsidR="00D44F30" w:rsidRDefault="00D44F30">
            <w:r w:rsidRPr="008F277D">
              <w:rPr>
                <w:color w:val="000000"/>
                <w:spacing w:val="-1"/>
              </w:rPr>
              <w:t>1</w:t>
            </w:r>
          </w:p>
        </w:tc>
        <w:tc>
          <w:tcPr>
            <w:tcW w:w="1306" w:type="dxa"/>
          </w:tcPr>
          <w:p w:rsidR="00D44F30" w:rsidRPr="00D44F30" w:rsidRDefault="00D44F30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D44F30" w:rsidRPr="00A07845" w:rsidRDefault="00D44F30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E30067" w:rsidRPr="002328D5" w:rsidTr="00D44F30">
        <w:trPr>
          <w:trHeight w:val="345"/>
        </w:trPr>
        <w:tc>
          <w:tcPr>
            <w:tcW w:w="578" w:type="dxa"/>
            <w:shd w:val="clear" w:color="auto" w:fill="DDD9C3"/>
            <w:noWrap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 </w:t>
            </w:r>
          </w:p>
        </w:tc>
        <w:tc>
          <w:tcPr>
            <w:tcW w:w="7297" w:type="dxa"/>
            <w:gridSpan w:val="4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ОБЩО без вкл. ДДС:</w:t>
            </w:r>
          </w:p>
        </w:tc>
        <w:tc>
          <w:tcPr>
            <w:tcW w:w="1418" w:type="dxa"/>
            <w:noWrap/>
          </w:tcPr>
          <w:p w:rsidR="00E30067" w:rsidRPr="00A07845" w:rsidRDefault="00E30067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E30067" w:rsidRPr="002328D5" w:rsidTr="00D44F30">
        <w:trPr>
          <w:trHeight w:val="345"/>
        </w:trPr>
        <w:tc>
          <w:tcPr>
            <w:tcW w:w="578" w:type="dxa"/>
            <w:shd w:val="clear" w:color="auto" w:fill="DDD9C3"/>
            <w:noWrap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  <w:tc>
          <w:tcPr>
            <w:tcW w:w="7297" w:type="dxa"/>
            <w:gridSpan w:val="4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ДДС 20%</w:t>
            </w:r>
          </w:p>
        </w:tc>
        <w:tc>
          <w:tcPr>
            <w:tcW w:w="1418" w:type="dxa"/>
            <w:noWrap/>
          </w:tcPr>
          <w:p w:rsidR="00E30067" w:rsidRPr="00A07845" w:rsidRDefault="00E30067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  <w:tr w:rsidR="00E30067" w:rsidRPr="002328D5" w:rsidTr="00D44F30">
        <w:trPr>
          <w:trHeight w:val="345"/>
        </w:trPr>
        <w:tc>
          <w:tcPr>
            <w:tcW w:w="578" w:type="dxa"/>
            <w:shd w:val="clear" w:color="auto" w:fill="DDD9C3"/>
            <w:noWrap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  <w:tc>
          <w:tcPr>
            <w:tcW w:w="7297" w:type="dxa"/>
            <w:gridSpan w:val="4"/>
          </w:tcPr>
          <w:p w:rsidR="00E30067" w:rsidRPr="00D44F30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44F30">
              <w:rPr>
                <w:b/>
                <w:bCs/>
              </w:rPr>
              <w:t>ОБЩО с вкл. ДДС</w:t>
            </w:r>
          </w:p>
        </w:tc>
        <w:tc>
          <w:tcPr>
            <w:tcW w:w="1418" w:type="dxa"/>
            <w:noWrap/>
          </w:tcPr>
          <w:p w:rsidR="00E30067" w:rsidRPr="00A07845" w:rsidRDefault="00E30067" w:rsidP="002328D5">
            <w:pPr>
              <w:spacing w:before="120" w:line="360" w:lineRule="auto"/>
              <w:jc w:val="both"/>
              <w:rPr>
                <w:b/>
                <w:bCs/>
                <w:highlight w:val="green"/>
              </w:rPr>
            </w:pPr>
          </w:p>
        </w:tc>
      </w:tr>
    </w:tbl>
    <w:p w:rsidR="00E30067" w:rsidRDefault="00E30067" w:rsidP="005E01CD">
      <w:pPr>
        <w:spacing w:before="120" w:line="360" w:lineRule="auto"/>
        <w:jc w:val="both"/>
        <w:rPr>
          <w:rFonts w:ascii="Calibri" w:hAnsi="Calibri" w:cs="Calibri"/>
        </w:rPr>
      </w:pPr>
    </w:p>
    <w:p w:rsidR="00E30067" w:rsidRPr="005E01CD" w:rsidRDefault="00E30067" w:rsidP="005E01CD">
      <w:pPr>
        <w:spacing w:before="120" w:line="360" w:lineRule="auto"/>
        <w:jc w:val="both"/>
        <w:rPr>
          <w:lang w:val="ru-RU"/>
        </w:rPr>
      </w:pPr>
      <w:r w:rsidRPr="00EB7C9C">
        <w:t>Посочената цена включва всички раз</w:t>
      </w:r>
      <w:r>
        <w:t>ходи за извършване на дейностите, съгласно условията на техническото задание</w:t>
      </w:r>
      <w:r w:rsidRPr="005E01CD">
        <w:rPr>
          <w:lang w:val="ru-RU"/>
        </w:rPr>
        <w:t>.</w:t>
      </w:r>
    </w:p>
    <w:p w:rsidR="00E30067" w:rsidRPr="005E01CD" w:rsidRDefault="00E30067" w:rsidP="005E01CD">
      <w:pPr>
        <w:tabs>
          <w:tab w:val="left" w:pos="0"/>
        </w:tabs>
        <w:jc w:val="both"/>
        <w:rPr>
          <w:lang w:val="ru-RU"/>
        </w:rPr>
      </w:pPr>
      <w:r w:rsidRPr="00EB7C9C">
        <w:t>При несъответствие между цифровата и изписаната с думи цена ще се зачита изписаната с думи.</w:t>
      </w:r>
    </w:p>
    <w:p w:rsidR="00E30067" w:rsidRPr="005E01CD" w:rsidRDefault="00E30067" w:rsidP="005E01CD">
      <w:pPr>
        <w:tabs>
          <w:tab w:val="left" w:pos="0"/>
        </w:tabs>
        <w:jc w:val="both"/>
        <w:rPr>
          <w:lang w:val="ru-RU"/>
        </w:rPr>
      </w:pPr>
    </w:p>
    <w:p w:rsidR="00E30067" w:rsidRPr="004859B7" w:rsidRDefault="00E30067" w:rsidP="005E01CD">
      <w:pPr>
        <w:pStyle w:val="5"/>
        <w:tabs>
          <w:tab w:val="left" w:pos="0"/>
          <w:tab w:val="left" w:pos="540"/>
        </w:tabs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</w:pPr>
      <w:r w:rsidRPr="004859B7"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  <w:t>Задължаваме се, ако нашето предложение бъде прието, да започнем изпълнението на поръчката от датата на п</w:t>
      </w:r>
      <w:r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  <w:t>одписването от двете страни на до</w:t>
      </w:r>
      <w:r w:rsidRPr="004859B7"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  <w:t>говор.</w:t>
      </w:r>
    </w:p>
    <w:p w:rsidR="00E30067" w:rsidRPr="004859B7" w:rsidRDefault="00E30067" w:rsidP="005E01CD">
      <w:pPr>
        <w:tabs>
          <w:tab w:val="left" w:pos="0"/>
        </w:tabs>
        <w:jc w:val="both"/>
      </w:pPr>
    </w:p>
    <w:p w:rsidR="00E30067" w:rsidRPr="004859B7" w:rsidRDefault="00E30067" w:rsidP="005E01CD">
      <w:pPr>
        <w:tabs>
          <w:tab w:val="left" w:pos="0"/>
        </w:tabs>
        <w:jc w:val="both"/>
      </w:pPr>
      <w:r w:rsidRPr="004859B7">
        <w:t>Декларираме, че сме запознати с указанията и условията за участие в обявената от Вас поръчка. Съгласни сме с поставените от Вас условия и ги приемаме без възражения.</w:t>
      </w:r>
    </w:p>
    <w:p w:rsidR="00E30067" w:rsidRPr="004859B7" w:rsidRDefault="00E30067" w:rsidP="005E01CD">
      <w:pPr>
        <w:tabs>
          <w:tab w:val="left" w:pos="0"/>
        </w:tabs>
        <w:jc w:val="both"/>
      </w:pPr>
    </w:p>
    <w:p w:rsidR="00E30067" w:rsidRPr="004859B7" w:rsidRDefault="00E30067" w:rsidP="005E01CD">
      <w:pPr>
        <w:tabs>
          <w:tab w:val="left" w:pos="0"/>
        </w:tabs>
        <w:jc w:val="both"/>
      </w:pPr>
      <w:r w:rsidRPr="004859B7">
        <w:lastRenderedPageBreak/>
        <w:t>До подготвянето на официален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E30067" w:rsidRPr="004859B7" w:rsidRDefault="00E30067" w:rsidP="005E01CD">
      <w:pPr>
        <w:jc w:val="both"/>
      </w:pPr>
    </w:p>
    <w:p w:rsidR="00E30067" w:rsidRPr="003B0EC4" w:rsidRDefault="00E30067" w:rsidP="005E01CD">
      <w:pPr>
        <w:jc w:val="both"/>
      </w:pPr>
      <w:r>
        <w:t>П</w:t>
      </w:r>
      <w:r w:rsidRPr="003B0EC4">
        <w:t>риемаме, че сме обвързани с предложената</w:t>
      </w:r>
      <w:r>
        <w:t xml:space="preserve"> от Възложителя,</w:t>
      </w:r>
      <w:r w:rsidR="00A07845">
        <w:t xml:space="preserve"> </w:t>
      </w:r>
      <w:r>
        <w:t>в проекта на договор схема на плащане.</w:t>
      </w:r>
    </w:p>
    <w:p w:rsidR="00E30067" w:rsidRDefault="00E30067" w:rsidP="00DA65F0">
      <w:pPr>
        <w:jc w:val="both"/>
        <w:rPr>
          <w:b/>
          <w:bCs/>
        </w:rPr>
      </w:pPr>
    </w:p>
    <w:p w:rsidR="00E30067" w:rsidRDefault="00E30067" w:rsidP="00DA65F0">
      <w:pPr>
        <w:jc w:val="both"/>
        <w:rPr>
          <w:color w:val="000000"/>
        </w:rPr>
      </w:pPr>
      <w:r>
        <w:rPr>
          <w:color w:val="000000"/>
        </w:rPr>
        <w:t xml:space="preserve">Настоящото предложение е валидно за период от </w:t>
      </w:r>
      <w:r w:rsidRPr="008D6AD6">
        <w:rPr>
          <w:color w:val="000000"/>
          <w:lang w:val="ru-RU"/>
        </w:rPr>
        <w:t>60</w:t>
      </w:r>
      <w:r>
        <w:rPr>
          <w:color w:val="000000"/>
        </w:rPr>
        <w:t xml:space="preserve"> (шестдесет) календарни дни, от датата на представяне на офертата, ние ще сме обвързани с нея и тя може да бъде приета във всеки един момент преди изтичане на този срок.</w:t>
      </w:r>
    </w:p>
    <w:p w:rsidR="00E30067" w:rsidRPr="00DA65F0" w:rsidRDefault="00E30067" w:rsidP="005E01CD">
      <w:pPr>
        <w:jc w:val="both"/>
        <w:rPr>
          <w:b/>
          <w:bCs/>
          <w:sz w:val="22"/>
          <w:szCs w:val="22"/>
        </w:rPr>
      </w:pPr>
    </w:p>
    <w:p w:rsidR="00E30067" w:rsidRPr="005E01CD" w:rsidRDefault="00E30067" w:rsidP="00781598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E30067" w:rsidRPr="00D60AC6" w:rsidRDefault="00E30067" w:rsidP="00781598">
      <w:pPr>
        <w:ind w:firstLine="709"/>
        <w:jc w:val="both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6"/>
        <w:gridCol w:w="4644"/>
      </w:tblGrid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 / __________ / __________</w:t>
            </w:r>
          </w:p>
        </w:tc>
      </w:tr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Подпис на упълномощеното лице и печат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 xml:space="preserve">Длъжност 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</w:tbl>
    <w:p w:rsidR="00E30067" w:rsidRPr="00622234" w:rsidRDefault="00E30067" w:rsidP="00781598">
      <w:pPr>
        <w:numPr>
          <w:ilvl w:val="12"/>
          <w:numId w:val="0"/>
        </w:numPr>
        <w:jc w:val="right"/>
      </w:pPr>
    </w:p>
    <w:p w:rsidR="00E30067" w:rsidRDefault="00E30067"/>
    <w:sectPr w:rsidR="00E30067" w:rsidSect="00365525">
      <w:headerReference w:type="default" r:id="rId7"/>
      <w:footerReference w:type="default" r:id="rId8"/>
      <w:pgSz w:w="11906" w:h="16838"/>
      <w:pgMar w:top="1570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067" w:rsidRDefault="00E30067" w:rsidP="00781598">
      <w:r>
        <w:separator/>
      </w:r>
    </w:p>
  </w:endnote>
  <w:endnote w:type="continuationSeparator" w:id="0">
    <w:p w:rsidR="00E30067" w:rsidRDefault="00E30067" w:rsidP="0078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67" w:rsidRPr="00065755" w:rsidRDefault="00E30067" w:rsidP="005B508A">
    <w:pPr>
      <w:tabs>
        <w:tab w:val="center" w:pos="4536"/>
        <w:tab w:val="right" w:pos="9072"/>
      </w:tabs>
      <w:spacing w:after="200" w:line="276" w:lineRule="auto"/>
      <w:rPr>
        <w:rFonts w:ascii="Calibri" w:hAnsi="Calibri" w:cs="Calibri"/>
        <w:sz w:val="22"/>
        <w:szCs w:val="22"/>
      </w:rPr>
    </w:pPr>
    <w:r w:rsidRPr="00BE2446">
      <w:rPr>
        <w:i/>
        <w:iCs/>
        <w:sz w:val="16"/>
        <w:szCs w:val="16"/>
      </w:rPr>
      <w:t>Този документ е създаден в рамките на проект</w:t>
    </w:r>
    <w:r w:rsidR="00A07845">
      <w:rPr>
        <w:i/>
        <w:iCs/>
        <w:sz w:val="16"/>
        <w:szCs w:val="16"/>
      </w:rPr>
      <w:t>”</w:t>
    </w:r>
    <w:r>
      <w:rPr>
        <w:i/>
        <w:iCs/>
        <w:sz w:val="16"/>
        <w:szCs w:val="16"/>
      </w:rPr>
      <w:t>Балчик</w:t>
    </w:r>
    <w:r w:rsidR="00A07845">
      <w:rPr>
        <w:i/>
        <w:iCs/>
        <w:sz w:val="16"/>
        <w:szCs w:val="16"/>
      </w:rPr>
      <w:t>-море-традиции</w:t>
    </w:r>
    <w:r w:rsidRPr="00BE2446">
      <w:rPr>
        <w:i/>
        <w:iCs/>
        <w:sz w:val="16"/>
        <w:szCs w:val="16"/>
      </w:rPr>
      <w:t xml:space="preserve">”, който се осъществява с финансовата подкрепа на Оперативна програма </w:t>
    </w:r>
    <w:r>
      <w:rPr>
        <w:i/>
        <w:iCs/>
        <w:sz w:val="16"/>
        <w:szCs w:val="16"/>
      </w:rPr>
      <w:t>за развитие на сектор „Рибарство</w:t>
    </w:r>
    <w:r w:rsidRPr="00BE2446">
      <w:rPr>
        <w:i/>
        <w:iCs/>
        <w:sz w:val="16"/>
        <w:szCs w:val="16"/>
      </w:rPr>
      <w:t>“</w:t>
    </w:r>
    <w:r>
      <w:rPr>
        <w:i/>
        <w:iCs/>
        <w:sz w:val="16"/>
        <w:szCs w:val="16"/>
      </w:rPr>
      <w:t xml:space="preserve"> 2007-2013 г.</w:t>
    </w:r>
    <w:r w:rsidRPr="00BE2446">
      <w:rPr>
        <w:i/>
        <w:iCs/>
        <w:sz w:val="16"/>
        <w:szCs w:val="16"/>
      </w:rPr>
      <w:t xml:space="preserve">, </w:t>
    </w:r>
    <w:proofErr w:type="spellStart"/>
    <w:r w:rsidRPr="00BE2446">
      <w:rPr>
        <w:i/>
        <w:iCs/>
        <w:sz w:val="16"/>
        <w:szCs w:val="16"/>
      </w:rPr>
      <w:t>съфинансирана</w:t>
    </w:r>
    <w:proofErr w:type="spellEnd"/>
    <w:r w:rsidRPr="00BE2446">
      <w:rPr>
        <w:i/>
        <w:iCs/>
        <w:sz w:val="16"/>
        <w:szCs w:val="16"/>
      </w:rPr>
      <w:t xml:space="preserve"> от Европейски</w:t>
    </w:r>
    <w:r>
      <w:rPr>
        <w:i/>
        <w:iCs/>
        <w:sz w:val="16"/>
        <w:szCs w:val="16"/>
      </w:rPr>
      <w:t>я съюз чрез Европейския</w:t>
    </w:r>
    <w:r w:rsidRPr="00BE2446">
      <w:rPr>
        <w:i/>
        <w:iCs/>
        <w:sz w:val="16"/>
        <w:szCs w:val="16"/>
      </w:rPr>
      <w:t xml:space="preserve"> фонд</w:t>
    </w:r>
    <w:r>
      <w:rPr>
        <w:i/>
        <w:iCs/>
        <w:sz w:val="16"/>
        <w:szCs w:val="16"/>
      </w:rPr>
      <w:t xml:space="preserve"> за рибарство</w:t>
    </w:r>
    <w:r w:rsidRPr="00BE2446">
      <w:rPr>
        <w:i/>
        <w:iCs/>
        <w:sz w:val="16"/>
        <w:szCs w:val="16"/>
      </w:rPr>
      <w:t>. Цялата отговорност за съдържанието на публикацията се носи от Община Балчик и при никакви обстоятелства не може да се счита, че този документ отразява официалното становище на Европейския съюз и Управляващия орган.</w:t>
    </w:r>
    <w:r w:rsidRPr="00065755">
      <w:rPr>
        <w:i/>
        <w:iCs/>
        <w:sz w:val="16"/>
        <w:szCs w:val="16"/>
      </w:rPr>
      <w:t>.</w:t>
    </w:r>
  </w:p>
  <w:p w:rsidR="00E30067" w:rsidRPr="002328D5" w:rsidRDefault="00E30067" w:rsidP="002328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067" w:rsidRDefault="00E30067" w:rsidP="00781598">
      <w:r>
        <w:separator/>
      </w:r>
    </w:p>
  </w:footnote>
  <w:footnote w:type="continuationSeparator" w:id="0">
    <w:p w:rsidR="00E30067" w:rsidRDefault="00E30067" w:rsidP="00781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67" w:rsidRPr="009A4A7C" w:rsidRDefault="00D878E9" w:rsidP="00365525">
    <w:pPr>
      <w:tabs>
        <w:tab w:val="left" w:pos="2250"/>
        <w:tab w:val="center" w:pos="4809"/>
      </w:tabs>
      <w:rPr>
        <w:b/>
        <w:bCs/>
        <w:spacing w:val="5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18pt;margin-top:0;width:59.1pt;height:42.1pt;z-index:251658240;visibility:visible">
          <v:imagedata r:id="rId1" o:title=""/>
        </v:shape>
      </w:pict>
    </w:r>
    <w:r>
      <w:rPr>
        <w:noProof/>
      </w:rPr>
      <w:pict>
        <v:shape id="Picture 1" o:spid="_x0000_s2050" type="#_x0000_t75" alt="eu-flag" style="position:absolute;margin-left:0;margin-top:0;width:61.8pt;height:41.45pt;z-index:251657216;visibility:visible">
          <v:imagedata r:id="rId2" o:title=""/>
        </v:shape>
      </w:pict>
    </w:r>
    <w:r w:rsidR="00E30067">
      <w:rPr>
        <w:b/>
        <w:bCs/>
        <w:color w:val="0070C0"/>
        <w:spacing w:val="52"/>
      </w:rPr>
      <w:t xml:space="preserve">                </w:t>
    </w:r>
    <w:r w:rsidR="00E30067" w:rsidRPr="009A4A7C">
      <w:rPr>
        <w:b/>
        <w:bCs/>
        <w:color w:val="0070C0"/>
        <w:spacing w:val="52"/>
      </w:rPr>
      <w:t>МИРГ ШАБЛА – КАВАРНА – БАЛЧИК</w:t>
    </w:r>
  </w:p>
  <w:p w:rsidR="00E30067" w:rsidRPr="00393834" w:rsidRDefault="00E30067" w:rsidP="00365525">
    <w:pPr>
      <w:pStyle w:val="1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>
      <w:rPr>
        <w:i/>
        <w:iCs/>
        <w:noProof/>
        <w:color w:val="0070C0"/>
        <w:sz w:val="20"/>
        <w:szCs w:val="20"/>
        <w:lang w:val="bg-BG"/>
      </w:rPr>
      <w:t xml:space="preserve">               </w:t>
    </w:r>
    <w:r w:rsidRPr="00393834">
      <w:rPr>
        <w:i/>
        <w:iCs/>
        <w:noProof/>
        <w:color w:val="0070C0"/>
        <w:sz w:val="20"/>
        <w:szCs w:val="20"/>
        <w:lang w:val="bg-BG"/>
      </w:rPr>
      <w:t>Оперативна програма за развитие на сектор „Рибарство”</w:t>
    </w:r>
  </w:p>
  <w:p w:rsidR="00E30067" w:rsidRPr="00393834" w:rsidRDefault="00E30067" w:rsidP="00365525">
    <w:pPr>
      <w:pStyle w:val="1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 w:rsidRPr="009E668A">
      <w:rPr>
        <w:i/>
        <w:iCs/>
        <w:color w:val="0070C0"/>
        <w:sz w:val="20"/>
        <w:szCs w:val="20"/>
        <w:lang w:val="ru-RU"/>
      </w:rPr>
      <w:t xml:space="preserve">                   </w:t>
    </w:r>
    <w:r w:rsidRPr="00393834">
      <w:rPr>
        <w:i/>
        <w:iCs/>
        <w:color w:val="0070C0"/>
        <w:sz w:val="20"/>
        <w:szCs w:val="20"/>
        <w:lang w:val="bg-BG"/>
      </w:rPr>
      <w:t>Ос № 4</w:t>
    </w:r>
    <w:r w:rsidRPr="00393834">
      <w:rPr>
        <w:b/>
        <w:bCs/>
        <w:i/>
        <w:iCs/>
        <w:color w:val="0070C0"/>
        <w:sz w:val="20"/>
        <w:szCs w:val="20"/>
        <w:lang w:val="bg-BG"/>
      </w:rPr>
      <w:t xml:space="preserve"> </w:t>
    </w:r>
    <w:r w:rsidRPr="00393834">
      <w:rPr>
        <w:i/>
        <w:iCs/>
        <w:color w:val="0070C0"/>
        <w:sz w:val="20"/>
        <w:szCs w:val="20"/>
        <w:lang w:val="bg-BG"/>
      </w:rPr>
      <w:t>„Устойчиво развитие на рибарските области</w:t>
    </w:r>
    <w:r w:rsidRPr="00393834">
      <w:rPr>
        <w:b/>
        <w:bCs/>
        <w:i/>
        <w:iCs/>
        <w:color w:val="0070C0"/>
        <w:sz w:val="20"/>
        <w:szCs w:val="20"/>
        <w:lang w:val="bg-BG"/>
      </w:rPr>
      <w:t>”</w:t>
    </w:r>
  </w:p>
  <w:p w:rsidR="00E30067" w:rsidRPr="002328D5" w:rsidRDefault="00E30067" w:rsidP="002328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598"/>
    <w:rsid w:val="00056F88"/>
    <w:rsid w:val="00065755"/>
    <w:rsid w:val="00072A1B"/>
    <w:rsid w:val="000C6D7D"/>
    <w:rsid w:val="00116B16"/>
    <w:rsid w:val="001303E4"/>
    <w:rsid w:val="00163B1D"/>
    <w:rsid w:val="001705EA"/>
    <w:rsid w:val="00170B6B"/>
    <w:rsid w:val="001C110E"/>
    <w:rsid w:val="001C2196"/>
    <w:rsid w:val="001F0FC0"/>
    <w:rsid w:val="002148D4"/>
    <w:rsid w:val="00226D6D"/>
    <w:rsid w:val="002328D5"/>
    <w:rsid w:val="0023795D"/>
    <w:rsid w:val="00261813"/>
    <w:rsid w:val="00264417"/>
    <w:rsid w:val="00267506"/>
    <w:rsid w:val="002A2C53"/>
    <w:rsid w:val="002B175A"/>
    <w:rsid w:val="002C219D"/>
    <w:rsid w:val="00322DE5"/>
    <w:rsid w:val="00344204"/>
    <w:rsid w:val="00365525"/>
    <w:rsid w:val="003877F3"/>
    <w:rsid w:val="00393834"/>
    <w:rsid w:val="003B0EC4"/>
    <w:rsid w:val="003C7F97"/>
    <w:rsid w:val="003D5EFD"/>
    <w:rsid w:val="00450567"/>
    <w:rsid w:val="004859B7"/>
    <w:rsid w:val="004B10EC"/>
    <w:rsid w:val="00510862"/>
    <w:rsid w:val="00534763"/>
    <w:rsid w:val="00562DCE"/>
    <w:rsid w:val="005B508A"/>
    <w:rsid w:val="005E01CD"/>
    <w:rsid w:val="00622234"/>
    <w:rsid w:val="00624C58"/>
    <w:rsid w:val="00641798"/>
    <w:rsid w:val="006A0BD7"/>
    <w:rsid w:val="006C2627"/>
    <w:rsid w:val="006D7C73"/>
    <w:rsid w:val="00726855"/>
    <w:rsid w:val="00743C40"/>
    <w:rsid w:val="00773F1F"/>
    <w:rsid w:val="00781598"/>
    <w:rsid w:val="007E583D"/>
    <w:rsid w:val="008901C4"/>
    <w:rsid w:val="008C2AF6"/>
    <w:rsid w:val="008D6AD6"/>
    <w:rsid w:val="008E28AD"/>
    <w:rsid w:val="008E5D9A"/>
    <w:rsid w:val="008E7828"/>
    <w:rsid w:val="00914C9E"/>
    <w:rsid w:val="009268F0"/>
    <w:rsid w:val="00933F32"/>
    <w:rsid w:val="00935D0C"/>
    <w:rsid w:val="00970E57"/>
    <w:rsid w:val="00987F06"/>
    <w:rsid w:val="009A4A7C"/>
    <w:rsid w:val="009E668A"/>
    <w:rsid w:val="009E681D"/>
    <w:rsid w:val="00A07845"/>
    <w:rsid w:val="00A72BE7"/>
    <w:rsid w:val="00A919BA"/>
    <w:rsid w:val="00B32DB9"/>
    <w:rsid w:val="00B83B61"/>
    <w:rsid w:val="00BD7888"/>
    <w:rsid w:val="00BE1B21"/>
    <w:rsid w:val="00BE2446"/>
    <w:rsid w:val="00C52245"/>
    <w:rsid w:val="00CA328E"/>
    <w:rsid w:val="00CB7E3D"/>
    <w:rsid w:val="00CC1BFD"/>
    <w:rsid w:val="00CE3CF2"/>
    <w:rsid w:val="00D04FEB"/>
    <w:rsid w:val="00D41C85"/>
    <w:rsid w:val="00D44F30"/>
    <w:rsid w:val="00D60AC6"/>
    <w:rsid w:val="00D76E84"/>
    <w:rsid w:val="00D878E9"/>
    <w:rsid w:val="00D94646"/>
    <w:rsid w:val="00DA360C"/>
    <w:rsid w:val="00DA65F0"/>
    <w:rsid w:val="00DD107C"/>
    <w:rsid w:val="00DF24D2"/>
    <w:rsid w:val="00E13C42"/>
    <w:rsid w:val="00E20AE5"/>
    <w:rsid w:val="00E30067"/>
    <w:rsid w:val="00E611E7"/>
    <w:rsid w:val="00E83577"/>
    <w:rsid w:val="00EB0333"/>
    <w:rsid w:val="00EB03FB"/>
    <w:rsid w:val="00EB7C9C"/>
    <w:rsid w:val="00ED3123"/>
    <w:rsid w:val="00F25226"/>
    <w:rsid w:val="00F84A75"/>
    <w:rsid w:val="00F86DE6"/>
    <w:rsid w:val="00FA4E8F"/>
    <w:rsid w:val="00FA5144"/>
    <w:rsid w:val="00FB7E0A"/>
    <w:rsid w:val="00FE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9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8159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locked/>
    <w:rsid w:val="00781598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header"/>
    <w:aliases w:val="Знак"/>
    <w:basedOn w:val="a"/>
    <w:link w:val="a4"/>
    <w:uiPriority w:val="99"/>
    <w:rsid w:val="0078159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Знак Знак"/>
    <w:basedOn w:val="a0"/>
    <w:link w:val="a3"/>
    <w:uiPriority w:val="99"/>
    <w:locked/>
    <w:rsid w:val="00781598"/>
    <w:rPr>
      <w:rFonts w:ascii="Times New Roman" w:hAnsi="Times New Roman" w:cs="Times New Roman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rsid w:val="00781598"/>
    <w:pPr>
      <w:jc w:val="both"/>
    </w:pPr>
    <w:rPr>
      <w:lang w:eastAsia="en-US"/>
    </w:rPr>
  </w:style>
  <w:style w:type="character" w:customStyle="1" w:styleId="a6">
    <w:name w:val="Основен текст Знак"/>
    <w:basedOn w:val="a0"/>
    <w:link w:val="a5"/>
    <w:uiPriority w:val="99"/>
    <w:locked/>
    <w:rsid w:val="00781598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781598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ен текст с отстъп 3 Знак"/>
    <w:basedOn w:val="a0"/>
    <w:link w:val="3"/>
    <w:uiPriority w:val="99"/>
    <w:locked/>
    <w:rsid w:val="00781598"/>
    <w:rPr>
      <w:rFonts w:ascii="Times New Roman" w:hAnsi="Times New Roman" w:cs="Times New Roman"/>
      <w:sz w:val="16"/>
      <w:szCs w:val="16"/>
    </w:rPr>
  </w:style>
  <w:style w:type="paragraph" w:styleId="a7">
    <w:name w:val="footer"/>
    <w:basedOn w:val="a"/>
    <w:link w:val="a8"/>
    <w:uiPriority w:val="99"/>
    <w:rsid w:val="00781598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781598"/>
    <w:rPr>
      <w:rFonts w:ascii="Times New Roman" w:hAnsi="Times New Roman" w:cs="Times New Roman"/>
      <w:sz w:val="24"/>
      <w:szCs w:val="24"/>
      <w:lang w:eastAsia="bg-BG"/>
    </w:rPr>
  </w:style>
  <w:style w:type="paragraph" w:styleId="a9">
    <w:name w:val="Title"/>
    <w:basedOn w:val="a"/>
    <w:link w:val="aa"/>
    <w:uiPriority w:val="99"/>
    <w:qFormat/>
    <w:rsid w:val="00781598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aa">
    <w:name w:val="Заглавие Знак"/>
    <w:basedOn w:val="a0"/>
    <w:link w:val="a9"/>
    <w:uiPriority w:val="99"/>
    <w:locked/>
    <w:rsid w:val="00781598"/>
    <w:rPr>
      <w:rFonts w:ascii="Times New Roman" w:hAnsi="Times New Roman" w:cs="Times New Roman"/>
      <w:b/>
      <w:bCs/>
      <w:snapToGrid w:val="0"/>
      <w:sz w:val="20"/>
      <w:szCs w:val="20"/>
      <w:lang w:val="en-US"/>
    </w:rPr>
  </w:style>
  <w:style w:type="paragraph" w:customStyle="1" w:styleId="Default">
    <w:name w:val="Default"/>
    <w:uiPriority w:val="99"/>
    <w:rsid w:val="0078159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781598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781598"/>
    <w:rPr>
      <w:rFonts w:ascii="Tahoma" w:hAnsi="Tahoma" w:cs="Tahoma"/>
      <w:sz w:val="16"/>
      <w:szCs w:val="16"/>
      <w:lang w:eastAsia="bg-BG"/>
    </w:rPr>
  </w:style>
  <w:style w:type="character" w:styleId="ad">
    <w:name w:val="Emphasis"/>
    <w:basedOn w:val="a0"/>
    <w:uiPriority w:val="99"/>
    <w:qFormat/>
    <w:rsid w:val="00781598"/>
    <w:rPr>
      <w:i/>
      <w:iCs/>
    </w:rPr>
  </w:style>
  <w:style w:type="paragraph" w:customStyle="1" w:styleId="1">
    <w:name w:val="Без разредка1"/>
    <w:link w:val="ae"/>
    <w:uiPriority w:val="99"/>
    <w:rsid w:val="00365525"/>
    <w:pPr>
      <w:jc w:val="both"/>
    </w:pPr>
    <w:rPr>
      <w:rFonts w:cs="Calibri"/>
      <w:sz w:val="24"/>
      <w:szCs w:val="24"/>
      <w:lang w:val="en-GB" w:eastAsia="en-US"/>
    </w:rPr>
  </w:style>
  <w:style w:type="character" w:customStyle="1" w:styleId="ae">
    <w:name w:val="Без разредка Знак"/>
    <w:link w:val="1"/>
    <w:uiPriority w:val="99"/>
    <w:locked/>
    <w:rsid w:val="00365525"/>
    <w:rPr>
      <w:sz w:val="24"/>
      <w:szCs w:val="24"/>
      <w:lang w:val="en-GB" w:eastAsia="en-US"/>
    </w:rPr>
  </w:style>
  <w:style w:type="character" w:customStyle="1" w:styleId="31">
    <w:name w:val="Знак Знак3"/>
    <w:uiPriority w:val="99"/>
    <w:rsid w:val="005B508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4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Room315-2</dc:creator>
  <cp:keywords/>
  <dc:description/>
  <cp:lastModifiedBy>Proekt</cp:lastModifiedBy>
  <cp:revision>29</cp:revision>
  <cp:lastPrinted>2013-01-24T07:24:00Z</cp:lastPrinted>
  <dcterms:created xsi:type="dcterms:W3CDTF">2013-01-24T07:17:00Z</dcterms:created>
  <dcterms:modified xsi:type="dcterms:W3CDTF">2014-03-06T08:05:00Z</dcterms:modified>
</cp:coreProperties>
</file>